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1D080" w14:textId="3889B434" w:rsidR="00651ADD" w:rsidRPr="00F04CA7" w:rsidRDefault="004644D7" w:rsidP="00242D65">
      <w:pPr>
        <w:jc w:val="center"/>
        <w:rPr>
          <w:rFonts w:ascii="Arial Nova Cond" w:hAnsi="Arial Nova Cond" w:cs="Arial"/>
          <w:b/>
          <w:bCs/>
          <w:color w:val="000000" w:themeColor="text1"/>
          <w:sz w:val="44"/>
          <w:szCs w:val="44"/>
        </w:rPr>
      </w:pPr>
      <w:r w:rsidRPr="00F04CA7">
        <w:rPr>
          <w:rFonts w:ascii="Arial Nova Cond" w:hAnsi="Arial Nova Cond" w:cs="Arial"/>
          <w:b/>
          <w:bCs/>
          <w:color w:val="000000" w:themeColor="text1"/>
          <w:sz w:val="44"/>
          <w:szCs w:val="44"/>
        </w:rPr>
        <w:t>Proteggere il futuro digitale dell’Europa: cybersicurezza</w:t>
      </w:r>
      <w:r w:rsidR="00751895" w:rsidRPr="00F04CA7">
        <w:rPr>
          <w:rFonts w:ascii="Arial Nova Cond" w:hAnsi="Arial Nova Cond" w:cs="Arial"/>
          <w:b/>
          <w:bCs/>
          <w:color w:val="000000" w:themeColor="text1"/>
          <w:sz w:val="44"/>
          <w:szCs w:val="44"/>
        </w:rPr>
        <w:t xml:space="preserve">, </w:t>
      </w:r>
      <w:r w:rsidR="00FC590A" w:rsidRPr="00F04CA7">
        <w:rPr>
          <w:rFonts w:ascii="Arial Nova Cond" w:hAnsi="Arial Nova Cond" w:cs="Arial"/>
          <w:b/>
          <w:bCs/>
          <w:color w:val="000000" w:themeColor="text1"/>
          <w:sz w:val="44"/>
          <w:szCs w:val="44"/>
        </w:rPr>
        <w:t xml:space="preserve">resilienza e </w:t>
      </w:r>
      <w:r w:rsidR="00751895" w:rsidRPr="00F04CA7">
        <w:rPr>
          <w:rFonts w:ascii="Arial Nova Cond" w:hAnsi="Arial Nova Cond" w:cs="Arial"/>
          <w:b/>
          <w:bCs/>
          <w:color w:val="000000" w:themeColor="text1"/>
          <w:sz w:val="44"/>
          <w:szCs w:val="44"/>
        </w:rPr>
        <w:t>difesa</w:t>
      </w:r>
    </w:p>
    <w:p w14:paraId="3A76DDA8" w14:textId="77777777" w:rsidR="00FC590A" w:rsidRPr="00F04CA7" w:rsidRDefault="00FC590A" w:rsidP="00242D65">
      <w:pPr>
        <w:jc w:val="center"/>
        <w:rPr>
          <w:rFonts w:ascii="Arial Nova Cond" w:hAnsi="Arial Nova Cond" w:cs="Arial"/>
          <w:i/>
          <w:iCs/>
          <w:color w:val="000000" w:themeColor="text1"/>
          <w:sz w:val="28"/>
          <w:szCs w:val="28"/>
        </w:rPr>
      </w:pPr>
    </w:p>
    <w:p w14:paraId="18C275B1" w14:textId="2CB4A25D" w:rsidR="00FC590A" w:rsidRPr="00F04CA7" w:rsidRDefault="00FC590A" w:rsidP="00996F79">
      <w:pPr>
        <w:jc w:val="center"/>
        <w:rPr>
          <w:rFonts w:ascii="Arial Nova Cond" w:hAnsi="Arial Nova Cond" w:cs="Arial"/>
          <w:i/>
          <w:iCs/>
          <w:color w:val="0B769F" w:themeColor="accent4" w:themeShade="BF"/>
          <w:sz w:val="36"/>
          <w:szCs w:val="36"/>
          <w:lang w:val="en-US"/>
        </w:rPr>
      </w:pPr>
      <w:r w:rsidRPr="00F04CA7">
        <w:rPr>
          <w:rFonts w:ascii="Arial Nova Cond" w:hAnsi="Arial Nova Cond" w:cs="Arial"/>
          <w:i/>
          <w:iCs/>
          <w:color w:val="0B769F" w:themeColor="accent4" w:themeShade="BF"/>
          <w:sz w:val="36"/>
          <w:szCs w:val="36"/>
          <w:lang w:val="en-US"/>
        </w:rPr>
        <w:t xml:space="preserve">Protecting Europe's </w:t>
      </w:r>
      <w:r w:rsidR="00734974">
        <w:rPr>
          <w:rFonts w:ascii="Arial Nova Cond" w:hAnsi="Arial Nova Cond" w:cs="Arial"/>
          <w:i/>
          <w:iCs/>
          <w:color w:val="0B769F" w:themeColor="accent4" w:themeShade="BF"/>
          <w:sz w:val="36"/>
          <w:szCs w:val="36"/>
          <w:lang w:val="en-US"/>
        </w:rPr>
        <w:t>D</w:t>
      </w:r>
      <w:r w:rsidRPr="00F04CA7">
        <w:rPr>
          <w:rFonts w:ascii="Arial Nova Cond" w:hAnsi="Arial Nova Cond" w:cs="Arial"/>
          <w:i/>
          <w:iCs/>
          <w:color w:val="0B769F" w:themeColor="accent4" w:themeShade="BF"/>
          <w:sz w:val="36"/>
          <w:szCs w:val="36"/>
          <w:lang w:val="en-US"/>
        </w:rPr>
        <w:t xml:space="preserve">igital </w:t>
      </w:r>
      <w:r w:rsidR="00734974">
        <w:rPr>
          <w:rFonts w:ascii="Arial Nova Cond" w:hAnsi="Arial Nova Cond" w:cs="Arial"/>
          <w:i/>
          <w:iCs/>
          <w:color w:val="0B769F" w:themeColor="accent4" w:themeShade="BF"/>
          <w:sz w:val="36"/>
          <w:szCs w:val="36"/>
          <w:lang w:val="en-US"/>
        </w:rPr>
        <w:t>F</w:t>
      </w:r>
      <w:r w:rsidRPr="00F04CA7">
        <w:rPr>
          <w:rFonts w:ascii="Arial Nova Cond" w:hAnsi="Arial Nova Cond" w:cs="Arial"/>
          <w:i/>
          <w:iCs/>
          <w:color w:val="0B769F" w:themeColor="accent4" w:themeShade="BF"/>
          <w:sz w:val="36"/>
          <w:szCs w:val="36"/>
          <w:lang w:val="en-US"/>
        </w:rPr>
        <w:t xml:space="preserve">uture: </w:t>
      </w:r>
      <w:r w:rsidR="00734974">
        <w:rPr>
          <w:rFonts w:ascii="Arial Nova Cond" w:hAnsi="Arial Nova Cond" w:cs="Arial"/>
          <w:i/>
          <w:iCs/>
          <w:color w:val="0B769F" w:themeColor="accent4" w:themeShade="BF"/>
          <w:sz w:val="36"/>
          <w:szCs w:val="36"/>
          <w:lang w:val="en-US"/>
        </w:rPr>
        <w:t>C</w:t>
      </w:r>
      <w:r w:rsidRPr="00F04CA7">
        <w:rPr>
          <w:rFonts w:ascii="Arial Nova Cond" w:hAnsi="Arial Nova Cond" w:cs="Arial"/>
          <w:i/>
          <w:iCs/>
          <w:color w:val="0B769F" w:themeColor="accent4" w:themeShade="BF"/>
          <w:sz w:val="36"/>
          <w:szCs w:val="36"/>
          <w:lang w:val="en-US"/>
        </w:rPr>
        <w:t xml:space="preserve">ybersecurity, </w:t>
      </w:r>
      <w:r w:rsidR="00734974">
        <w:rPr>
          <w:rFonts w:ascii="Arial Nova Cond" w:hAnsi="Arial Nova Cond" w:cs="Arial"/>
          <w:i/>
          <w:iCs/>
          <w:color w:val="0B769F" w:themeColor="accent4" w:themeShade="BF"/>
          <w:sz w:val="36"/>
          <w:szCs w:val="36"/>
          <w:lang w:val="en-US"/>
        </w:rPr>
        <w:t>R</w:t>
      </w:r>
      <w:r w:rsidRPr="00F04CA7">
        <w:rPr>
          <w:rFonts w:ascii="Arial Nova Cond" w:hAnsi="Arial Nova Cond" w:cs="Arial"/>
          <w:i/>
          <w:iCs/>
          <w:color w:val="0B769F" w:themeColor="accent4" w:themeShade="BF"/>
          <w:sz w:val="36"/>
          <w:szCs w:val="36"/>
          <w:lang w:val="en-US"/>
        </w:rPr>
        <w:t xml:space="preserve">esilience and </w:t>
      </w:r>
      <w:r w:rsidR="00734974">
        <w:rPr>
          <w:rFonts w:ascii="Arial Nova Cond" w:hAnsi="Arial Nova Cond" w:cs="Arial"/>
          <w:i/>
          <w:iCs/>
          <w:color w:val="0B769F" w:themeColor="accent4" w:themeShade="BF"/>
          <w:sz w:val="36"/>
          <w:szCs w:val="36"/>
          <w:lang w:val="en-US"/>
        </w:rPr>
        <w:t>D</w:t>
      </w:r>
      <w:r w:rsidRPr="00F04CA7">
        <w:rPr>
          <w:rFonts w:ascii="Arial Nova Cond" w:hAnsi="Arial Nova Cond" w:cs="Arial"/>
          <w:i/>
          <w:iCs/>
          <w:color w:val="0B769F" w:themeColor="accent4" w:themeShade="BF"/>
          <w:sz w:val="36"/>
          <w:szCs w:val="36"/>
          <w:lang w:val="en-US"/>
        </w:rPr>
        <w:t>efence</w:t>
      </w:r>
    </w:p>
    <w:p w14:paraId="5BCAE13C" w14:textId="77777777" w:rsidR="00FC590A" w:rsidRPr="00F04CA7" w:rsidRDefault="00FC590A" w:rsidP="00837FD9">
      <w:pPr>
        <w:rPr>
          <w:rFonts w:ascii="Arial Nova Cond" w:hAnsi="Arial Nova Cond" w:cs="Arial"/>
          <w:b/>
          <w:bCs/>
          <w:i/>
          <w:iCs/>
          <w:sz w:val="21"/>
          <w:szCs w:val="21"/>
          <w:lang w:val="en-US"/>
        </w:rPr>
      </w:pPr>
    </w:p>
    <w:p w14:paraId="255BA9E0" w14:textId="70C92C3D" w:rsidR="00651ADD" w:rsidRPr="00F04CA7" w:rsidRDefault="00996F79" w:rsidP="00996F79">
      <w:pPr>
        <w:jc w:val="center"/>
        <w:rPr>
          <w:rFonts w:ascii="Arial Nova Cond" w:hAnsi="Arial Nova Cond" w:cs="Arial"/>
          <w:b/>
          <w:bCs/>
          <w:sz w:val="32"/>
          <w:szCs w:val="32"/>
        </w:rPr>
      </w:pPr>
      <w:r w:rsidRPr="00F04CA7">
        <w:rPr>
          <w:rFonts w:ascii="Arial Nova Cond" w:hAnsi="Arial Nova Cond" w:cs="Arial"/>
          <w:b/>
          <w:bCs/>
          <w:sz w:val="32"/>
          <w:szCs w:val="32"/>
        </w:rPr>
        <w:t>Universit</w:t>
      </w:r>
      <w:r w:rsidR="004531D6" w:rsidRPr="00F04CA7">
        <w:rPr>
          <w:rFonts w:ascii="Arial Nova Cond" w:hAnsi="Arial Nova Cond" w:cs="Arial"/>
          <w:b/>
          <w:bCs/>
          <w:sz w:val="32"/>
          <w:szCs w:val="32"/>
        </w:rPr>
        <w:t>à</w:t>
      </w:r>
      <w:r w:rsidRPr="00F04CA7">
        <w:rPr>
          <w:rFonts w:ascii="Arial Nova Cond" w:hAnsi="Arial Nova Cond" w:cs="Arial"/>
          <w:b/>
          <w:bCs/>
          <w:sz w:val="32"/>
          <w:szCs w:val="32"/>
        </w:rPr>
        <w:t xml:space="preserve"> </w:t>
      </w:r>
      <w:r w:rsidR="00837FD9" w:rsidRPr="00F04CA7">
        <w:rPr>
          <w:rFonts w:ascii="Arial Nova Cond" w:hAnsi="Arial Nova Cond" w:cs="Arial"/>
          <w:b/>
          <w:bCs/>
          <w:sz w:val="32"/>
          <w:szCs w:val="32"/>
        </w:rPr>
        <w:t xml:space="preserve">degli studi </w:t>
      </w:r>
      <w:r w:rsidR="004531D6" w:rsidRPr="00F04CA7">
        <w:rPr>
          <w:rFonts w:ascii="Arial Nova Cond" w:hAnsi="Arial Nova Cond" w:cs="Arial"/>
          <w:b/>
          <w:bCs/>
          <w:sz w:val="32"/>
          <w:szCs w:val="32"/>
        </w:rPr>
        <w:t>di</w:t>
      </w:r>
      <w:r w:rsidRPr="00F04CA7">
        <w:rPr>
          <w:rFonts w:ascii="Arial Nova Cond" w:hAnsi="Arial Nova Cond" w:cs="Arial"/>
          <w:b/>
          <w:bCs/>
          <w:sz w:val="32"/>
          <w:szCs w:val="32"/>
        </w:rPr>
        <w:t xml:space="preserve"> Bari Aldo Moro</w:t>
      </w:r>
    </w:p>
    <w:p w14:paraId="44E71529" w14:textId="781962DF" w:rsidR="00837FD9" w:rsidRPr="00F04CA7" w:rsidRDefault="00837FD9" w:rsidP="00996F79">
      <w:pPr>
        <w:jc w:val="center"/>
        <w:rPr>
          <w:rFonts w:ascii="Arial Nova Cond" w:hAnsi="Arial Nova Cond" w:cs="Arial"/>
          <w:b/>
          <w:bCs/>
          <w:i/>
          <w:iCs/>
          <w:sz w:val="32"/>
          <w:szCs w:val="32"/>
        </w:rPr>
      </w:pPr>
      <w:r w:rsidRPr="00F04CA7">
        <w:rPr>
          <w:rFonts w:ascii="Arial Nova Cond" w:hAnsi="Arial Nova Cond" w:cs="Arial"/>
          <w:b/>
          <w:bCs/>
          <w:i/>
          <w:iCs/>
          <w:sz w:val="32"/>
          <w:szCs w:val="32"/>
        </w:rPr>
        <w:t>Sala “Aldo Moro”</w:t>
      </w:r>
    </w:p>
    <w:p w14:paraId="34BE0BA0" w14:textId="6251FD54" w:rsidR="00DE616B" w:rsidRPr="00F04CA7" w:rsidRDefault="00996F79" w:rsidP="003F35F3">
      <w:pPr>
        <w:jc w:val="center"/>
        <w:rPr>
          <w:rFonts w:ascii="Arial Nova Cond" w:hAnsi="Arial Nova Cond" w:cs="Arial"/>
          <w:i/>
          <w:iCs/>
        </w:rPr>
      </w:pPr>
      <w:r w:rsidRPr="00F04CA7">
        <w:rPr>
          <w:rFonts w:ascii="Arial Nova Cond" w:hAnsi="Arial Nova Cond" w:cs="Arial"/>
          <w:i/>
          <w:iCs/>
        </w:rPr>
        <w:t>Palazzo Del Prete, P</w:t>
      </w:r>
      <w:r w:rsidR="00B34602" w:rsidRPr="00F04CA7">
        <w:rPr>
          <w:rFonts w:ascii="Arial Nova Cond" w:hAnsi="Arial Nova Cond" w:cs="Arial"/>
          <w:i/>
          <w:iCs/>
        </w:rPr>
        <w:t>iaz</w:t>
      </w:r>
      <w:r w:rsidRPr="00F04CA7">
        <w:rPr>
          <w:rFonts w:ascii="Arial Nova Cond" w:hAnsi="Arial Nova Cond" w:cs="Arial"/>
          <w:i/>
          <w:iCs/>
        </w:rPr>
        <w:t>za C</w:t>
      </w:r>
      <w:r w:rsidR="00B34602" w:rsidRPr="00F04CA7">
        <w:rPr>
          <w:rFonts w:ascii="Arial Nova Cond" w:hAnsi="Arial Nova Cond" w:cs="Arial"/>
          <w:i/>
          <w:iCs/>
        </w:rPr>
        <w:t>esare</w:t>
      </w:r>
      <w:r w:rsidRPr="00F04CA7">
        <w:rPr>
          <w:rFonts w:ascii="Arial Nova Cond" w:hAnsi="Arial Nova Cond" w:cs="Arial"/>
          <w:i/>
          <w:iCs/>
        </w:rPr>
        <w:t xml:space="preserve"> Battisti, 1</w:t>
      </w:r>
      <w:r w:rsidR="001707A5" w:rsidRPr="00F04CA7">
        <w:rPr>
          <w:rFonts w:ascii="Arial Nova Cond" w:hAnsi="Arial Nova Cond" w:cs="Arial"/>
          <w:i/>
          <w:iCs/>
        </w:rPr>
        <w:t>, Bari</w:t>
      </w:r>
    </w:p>
    <w:p w14:paraId="01625596" w14:textId="2EAAC9E0" w:rsidR="00C1088C" w:rsidRPr="00F04CA7" w:rsidRDefault="004531D6" w:rsidP="00932A08">
      <w:pPr>
        <w:jc w:val="center"/>
        <w:rPr>
          <w:rFonts w:ascii="Arial Nova Cond" w:hAnsi="Arial Nova Cond" w:cs="Arial"/>
          <w:b/>
          <w:bCs/>
          <w:i/>
          <w:iCs/>
          <w:sz w:val="36"/>
          <w:szCs w:val="36"/>
        </w:rPr>
      </w:pPr>
      <w:r w:rsidRPr="00F04CA7">
        <w:rPr>
          <w:rFonts w:ascii="Arial Nova Cond" w:hAnsi="Arial Nova Cond" w:cs="Arial"/>
          <w:b/>
          <w:bCs/>
          <w:i/>
          <w:iCs/>
          <w:sz w:val="36"/>
          <w:szCs w:val="36"/>
        </w:rPr>
        <w:t>14 n</w:t>
      </w:r>
      <w:r w:rsidR="00996F79" w:rsidRPr="00F04CA7">
        <w:rPr>
          <w:rFonts w:ascii="Arial Nova Cond" w:hAnsi="Arial Nova Cond" w:cs="Arial"/>
          <w:b/>
          <w:bCs/>
          <w:i/>
          <w:iCs/>
          <w:sz w:val="36"/>
          <w:szCs w:val="36"/>
        </w:rPr>
        <w:t>ovemb</w:t>
      </w:r>
      <w:r w:rsidRPr="00F04CA7">
        <w:rPr>
          <w:rFonts w:ascii="Arial Nova Cond" w:hAnsi="Arial Nova Cond" w:cs="Arial"/>
          <w:b/>
          <w:bCs/>
          <w:i/>
          <w:iCs/>
          <w:sz w:val="36"/>
          <w:szCs w:val="36"/>
        </w:rPr>
        <w:t>r</w:t>
      </w:r>
      <w:r w:rsidR="00996F79" w:rsidRPr="00F04CA7">
        <w:rPr>
          <w:rFonts w:ascii="Arial Nova Cond" w:hAnsi="Arial Nova Cond" w:cs="Arial"/>
          <w:b/>
          <w:bCs/>
          <w:i/>
          <w:iCs/>
          <w:sz w:val="36"/>
          <w:szCs w:val="36"/>
        </w:rPr>
        <w:t>e 2025</w:t>
      </w:r>
    </w:p>
    <w:p w14:paraId="1077A809" w14:textId="77777777" w:rsidR="00FC590A" w:rsidRPr="00BF7581" w:rsidRDefault="00FC590A" w:rsidP="00932A08">
      <w:pPr>
        <w:rPr>
          <w:rFonts w:ascii="Tw Cen MT" w:hAnsi="Tw Cen MT" w:cs="Arial"/>
          <w:b/>
          <w:bCs/>
          <w:sz w:val="21"/>
          <w:szCs w:val="21"/>
        </w:rPr>
      </w:pPr>
    </w:p>
    <w:p w14:paraId="4EF5BB5A" w14:textId="1F7474AF" w:rsidR="00FC590A" w:rsidRPr="00F04CA7" w:rsidRDefault="001C22A3" w:rsidP="00BF7581">
      <w:pPr>
        <w:ind w:right="-46"/>
        <w:jc w:val="both"/>
        <w:rPr>
          <w:rFonts w:ascii="Arial Nova Cond" w:hAnsi="Arial Nova Cond" w:cs="Arial"/>
          <w:sz w:val="26"/>
          <w:szCs w:val="26"/>
        </w:rPr>
      </w:pPr>
      <w:r w:rsidRPr="00F04CA7">
        <w:rPr>
          <w:rFonts w:ascii="Arial Nova Cond" w:hAnsi="Arial Nova Cond" w:cs="Arial"/>
          <w:sz w:val="26"/>
          <w:szCs w:val="26"/>
        </w:rPr>
        <w:t>La conferenza “</w:t>
      </w:r>
      <w:r w:rsidRPr="00F04CA7">
        <w:rPr>
          <w:rFonts w:ascii="Arial Nova Cond" w:hAnsi="Arial Nova Cond" w:cs="Arial"/>
          <w:i/>
          <w:iCs/>
          <w:sz w:val="26"/>
          <w:szCs w:val="26"/>
        </w:rPr>
        <w:t xml:space="preserve">Proteggere il futuro digitale dell’Europa: cybersicurezza, </w:t>
      </w:r>
      <w:r w:rsidR="00FC590A" w:rsidRPr="00F04CA7">
        <w:rPr>
          <w:rFonts w:ascii="Arial Nova Cond" w:hAnsi="Arial Nova Cond" w:cs="Arial"/>
          <w:i/>
          <w:iCs/>
          <w:sz w:val="26"/>
          <w:szCs w:val="26"/>
        </w:rPr>
        <w:t xml:space="preserve">resilienza e </w:t>
      </w:r>
      <w:r w:rsidRPr="00F04CA7">
        <w:rPr>
          <w:rFonts w:ascii="Arial Nova Cond" w:hAnsi="Arial Nova Cond" w:cs="Arial"/>
          <w:i/>
          <w:iCs/>
          <w:sz w:val="26"/>
          <w:szCs w:val="26"/>
        </w:rPr>
        <w:t>difesa</w:t>
      </w:r>
      <w:r w:rsidRPr="00F04CA7">
        <w:rPr>
          <w:rFonts w:ascii="Arial Nova Cond" w:hAnsi="Arial Nova Cond" w:cs="Arial"/>
          <w:sz w:val="26"/>
          <w:szCs w:val="26"/>
        </w:rPr>
        <w:t xml:space="preserve">” si propone </w:t>
      </w:r>
      <w:r w:rsidR="00FC590A" w:rsidRPr="00F04CA7">
        <w:rPr>
          <w:rFonts w:ascii="Arial Nova Cond" w:hAnsi="Arial Nova Cond" w:cs="Arial"/>
          <w:sz w:val="26"/>
          <w:szCs w:val="26"/>
        </w:rPr>
        <w:t>come momento formative e divulgativo nell’ambito delle attività del modulo Jean Monnet - Cybersecurity in the Digital Era promosso e sponsorizzato dalla Commissione Europea.</w:t>
      </w:r>
    </w:p>
    <w:p w14:paraId="29C810B3" w14:textId="4B0309A3" w:rsidR="001C22A3" w:rsidRPr="00F04CA7" w:rsidRDefault="00FC590A" w:rsidP="00BF7581">
      <w:pPr>
        <w:ind w:right="-46"/>
        <w:jc w:val="both"/>
        <w:rPr>
          <w:rFonts w:ascii="Arial Nova Cond" w:hAnsi="Arial Nova Cond" w:cs="Arial"/>
          <w:sz w:val="26"/>
          <w:szCs w:val="26"/>
        </w:rPr>
      </w:pPr>
      <w:r w:rsidRPr="00F04CA7">
        <w:rPr>
          <w:rFonts w:ascii="Arial Nova Cond" w:hAnsi="Arial Nova Cond" w:cs="Arial"/>
          <w:sz w:val="26"/>
          <w:szCs w:val="26"/>
        </w:rPr>
        <w:t xml:space="preserve">L’evento fornirà un momento </w:t>
      </w:r>
      <w:r w:rsidR="001C22A3" w:rsidRPr="00F04CA7">
        <w:rPr>
          <w:rFonts w:ascii="Arial Nova Cond" w:hAnsi="Arial Nova Cond" w:cs="Arial"/>
          <w:sz w:val="26"/>
          <w:szCs w:val="26"/>
        </w:rPr>
        <w:t xml:space="preserve">di </w:t>
      </w:r>
      <w:r w:rsidRPr="00F04CA7">
        <w:rPr>
          <w:rFonts w:ascii="Arial Nova Cond" w:hAnsi="Arial Nova Cond" w:cs="Arial"/>
          <w:sz w:val="26"/>
          <w:szCs w:val="26"/>
        </w:rPr>
        <w:t xml:space="preserve">confronto </w:t>
      </w:r>
      <w:r w:rsidR="001C22A3" w:rsidRPr="00F04CA7">
        <w:rPr>
          <w:rFonts w:ascii="Arial Nova Cond" w:hAnsi="Arial Nova Cond" w:cs="Arial"/>
          <w:sz w:val="26"/>
          <w:szCs w:val="26"/>
        </w:rPr>
        <w:t xml:space="preserve">tra </w:t>
      </w:r>
      <w:r w:rsidRPr="00F04CA7">
        <w:rPr>
          <w:rFonts w:ascii="Arial Nova Cond" w:hAnsi="Arial Nova Cond" w:cs="Arial"/>
          <w:sz w:val="26"/>
          <w:szCs w:val="26"/>
        </w:rPr>
        <w:t>attori istituzionali</w:t>
      </w:r>
      <w:r w:rsidR="001C22A3" w:rsidRPr="00F04CA7">
        <w:rPr>
          <w:rFonts w:ascii="Arial Nova Cond" w:hAnsi="Arial Nova Cond" w:cs="Arial"/>
          <w:sz w:val="26"/>
          <w:szCs w:val="26"/>
        </w:rPr>
        <w:t>, studiosi, esperti di cybersicurezza e stakeholder privati, al fine di analizzare le sfide emergenti nel dominio digitale e nella sicurezza cibernetica, in un contesto caratterizzato da crescente complessità geopolitica, tecnologica e normativa.</w:t>
      </w:r>
    </w:p>
    <w:p w14:paraId="03C3042B" w14:textId="08F1FD3E" w:rsidR="00242D65" w:rsidRPr="00F04CA7" w:rsidRDefault="001C22A3" w:rsidP="00BF7581">
      <w:pPr>
        <w:ind w:right="-46"/>
        <w:jc w:val="both"/>
        <w:rPr>
          <w:rFonts w:ascii="Arial Nova Cond" w:hAnsi="Arial Nova Cond" w:cs="Arial"/>
          <w:sz w:val="26"/>
          <w:szCs w:val="26"/>
        </w:rPr>
      </w:pPr>
      <w:r w:rsidRPr="00F04CA7">
        <w:rPr>
          <w:rFonts w:ascii="Arial Nova Cond" w:hAnsi="Arial Nova Cond" w:cs="Arial"/>
          <w:sz w:val="26"/>
          <w:szCs w:val="26"/>
        </w:rPr>
        <w:t xml:space="preserve">In particolare, l’iniziativa intende approfondire le modalità attraverso cui </w:t>
      </w:r>
      <w:r w:rsidR="009E62C3" w:rsidRPr="00F04CA7">
        <w:rPr>
          <w:rFonts w:ascii="Arial Nova Cond" w:hAnsi="Arial Nova Cond" w:cs="Arial"/>
          <w:sz w:val="26"/>
          <w:szCs w:val="26"/>
        </w:rPr>
        <w:t>l’Italia</w:t>
      </w:r>
      <w:r w:rsidR="00C64C18" w:rsidRPr="00F04CA7">
        <w:rPr>
          <w:rFonts w:ascii="Arial Nova Cond" w:hAnsi="Arial Nova Cond" w:cs="Arial"/>
          <w:sz w:val="26"/>
          <w:szCs w:val="26"/>
        </w:rPr>
        <w:t xml:space="preserve"> nel contesto europeo e internazionale </w:t>
      </w:r>
      <w:r w:rsidRPr="00F04CA7">
        <w:rPr>
          <w:rFonts w:ascii="Arial Nova Cond" w:hAnsi="Arial Nova Cond" w:cs="Arial"/>
          <w:sz w:val="26"/>
          <w:szCs w:val="26"/>
        </w:rPr>
        <w:t>possa</w:t>
      </w:r>
      <w:r w:rsidR="00F57B71" w:rsidRPr="00F04CA7">
        <w:rPr>
          <w:rFonts w:ascii="Arial Nova Cond" w:hAnsi="Arial Nova Cond" w:cs="Arial"/>
          <w:sz w:val="26"/>
          <w:szCs w:val="26"/>
        </w:rPr>
        <w:t xml:space="preserve"> </w:t>
      </w:r>
      <w:r w:rsidRPr="00F04CA7">
        <w:rPr>
          <w:rFonts w:ascii="Arial Nova Cond" w:hAnsi="Arial Nova Cond" w:cs="Arial"/>
          <w:sz w:val="26"/>
          <w:szCs w:val="26"/>
        </w:rPr>
        <w:t>promuovere l</w:t>
      </w:r>
      <w:r w:rsidR="00FC590A" w:rsidRPr="00F04CA7">
        <w:rPr>
          <w:rFonts w:ascii="Arial Nova Cond" w:hAnsi="Arial Nova Cond" w:cs="Arial"/>
          <w:sz w:val="26"/>
          <w:szCs w:val="26"/>
        </w:rPr>
        <w:t>a</w:t>
      </w:r>
      <w:r w:rsidRPr="00F04CA7">
        <w:rPr>
          <w:rFonts w:ascii="Arial Nova Cond" w:hAnsi="Arial Nova Cond" w:cs="Arial"/>
          <w:sz w:val="26"/>
          <w:szCs w:val="26"/>
        </w:rPr>
        <w:t xml:space="preserve"> </w:t>
      </w:r>
      <w:r w:rsidR="00FC590A" w:rsidRPr="00F04CA7">
        <w:rPr>
          <w:rFonts w:ascii="Arial Nova Cond" w:hAnsi="Arial Nova Cond" w:cs="Arial"/>
          <w:sz w:val="26"/>
          <w:szCs w:val="26"/>
        </w:rPr>
        <w:t>resilienza strategica e ra</w:t>
      </w:r>
      <w:r w:rsidRPr="00F04CA7">
        <w:rPr>
          <w:rFonts w:ascii="Arial Nova Cond" w:hAnsi="Arial Nova Cond" w:cs="Arial"/>
          <w:sz w:val="26"/>
          <w:szCs w:val="26"/>
        </w:rPr>
        <w:t>fforzare le capacità di difesa cibernetica, con l’obiettivo ultimo di salvaguardare la sovranità digitale del continente europeo.</w:t>
      </w:r>
    </w:p>
    <w:p w14:paraId="649F3AC7" w14:textId="77777777" w:rsidR="00FC590A" w:rsidRPr="00F04CA7" w:rsidRDefault="00FC590A" w:rsidP="00BF7581">
      <w:pPr>
        <w:ind w:right="-46"/>
        <w:jc w:val="both"/>
        <w:rPr>
          <w:rFonts w:ascii="Tw Cen MT" w:hAnsi="Tw Cen MT" w:cs="Arial"/>
          <w:sz w:val="26"/>
          <w:szCs w:val="26"/>
        </w:rPr>
      </w:pPr>
    </w:p>
    <w:p w14:paraId="4E1661BE" w14:textId="2A75FF55" w:rsidR="00FC590A" w:rsidRPr="00F04CA7" w:rsidRDefault="00FC590A" w:rsidP="00BF7581">
      <w:pPr>
        <w:ind w:right="-46"/>
        <w:jc w:val="both"/>
        <w:rPr>
          <w:rFonts w:ascii="Arial Nova Cond" w:hAnsi="Arial Nova Cond" w:cs="Arial"/>
          <w:i/>
          <w:iCs/>
          <w:color w:val="0B769F" w:themeColor="accent4" w:themeShade="BF"/>
          <w:sz w:val="26"/>
          <w:szCs w:val="26"/>
          <w:lang w:val="en-US"/>
        </w:rPr>
      </w:pPr>
      <w:r w:rsidRPr="00F04CA7">
        <w:rPr>
          <w:rFonts w:ascii="Arial Nova Cond" w:hAnsi="Arial Nova Cond" w:cs="Arial"/>
          <w:i/>
          <w:iCs/>
          <w:color w:val="0B769F" w:themeColor="accent4" w:themeShade="BF"/>
          <w:sz w:val="26"/>
          <w:szCs w:val="26"/>
          <w:lang w:val="en-US"/>
        </w:rPr>
        <w:t>The conference ‘Protecting Europe's digital future: cybersecurity, resilience and defence’ is intended as an educational and informative event within the framework of the Jean Monnet module - Cybersecurity in the Digital Era promoted and sponsored by the European Commission.</w:t>
      </w:r>
    </w:p>
    <w:p w14:paraId="4BB0A5BE" w14:textId="77777777" w:rsidR="00FC590A" w:rsidRPr="00F04CA7" w:rsidRDefault="00FC590A" w:rsidP="00BF7581">
      <w:pPr>
        <w:ind w:right="-46"/>
        <w:jc w:val="both"/>
        <w:rPr>
          <w:rFonts w:ascii="Arial Nova Cond" w:hAnsi="Arial Nova Cond" w:cs="Arial"/>
          <w:i/>
          <w:iCs/>
          <w:color w:val="0B769F" w:themeColor="accent4" w:themeShade="BF"/>
          <w:sz w:val="26"/>
          <w:szCs w:val="26"/>
          <w:lang w:val="en-US"/>
        </w:rPr>
      </w:pPr>
      <w:r w:rsidRPr="00F04CA7">
        <w:rPr>
          <w:rFonts w:ascii="Arial Nova Cond" w:hAnsi="Arial Nova Cond" w:cs="Arial"/>
          <w:i/>
          <w:iCs/>
          <w:color w:val="0B769F" w:themeColor="accent4" w:themeShade="BF"/>
          <w:sz w:val="26"/>
          <w:szCs w:val="26"/>
          <w:lang w:val="en-US"/>
        </w:rPr>
        <w:t>The event will provide an opportunity for institutional actors, academics, cybersecurity experts and private stakeholders to discuss and analyse emerging challenges in the digital domain and cybersecurity, in a context characterised by increasing geopolitical, technological and regulatory complexity.</w:t>
      </w:r>
    </w:p>
    <w:p w14:paraId="5ECCFF70" w14:textId="0220F5BE" w:rsidR="00F04CA7" w:rsidRDefault="00FC590A" w:rsidP="00EF32E2">
      <w:pPr>
        <w:ind w:right="-46"/>
        <w:jc w:val="both"/>
        <w:rPr>
          <w:rFonts w:ascii="Arial Nova Cond" w:hAnsi="Arial Nova Cond" w:cs="Arial"/>
          <w:i/>
          <w:iCs/>
          <w:color w:val="0B769F" w:themeColor="accent4" w:themeShade="BF"/>
          <w:sz w:val="26"/>
          <w:szCs w:val="26"/>
          <w:lang w:val="en-US"/>
        </w:rPr>
      </w:pPr>
      <w:r w:rsidRPr="00F04CA7">
        <w:rPr>
          <w:rFonts w:ascii="Arial Nova Cond" w:hAnsi="Arial Nova Cond" w:cs="Arial"/>
          <w:i/>
          <w:iCs/>
          <w:color w:val="0B769F" w:themeColor="accent4" w:themeShade="BF"/>
          <w:sz w:val="26"/>
          <w:szCs w:val="26"/>
          <w:lang w:val="en-US"/>
        </w:rPr>
        <w:t>In particular, the initiative aims to explore ways in which Italy, within the European and international context, can promote strategic resilience and strengthen cyber defence capabilities, with the ultimate goal of safeguarding the digital sovereignty of the European continent</w:t>
      </w:r>
    </w:p>
    <w:p w14:paraId="0921AE74" w14:textId="00D3C824" w:rsidR="00651ADD" w:rsidRPr="00121A1F" w:rsidRDefault="00651ADD" w:rsidP="00FC590A">
      <w:pPr>
        <w:jc w:val="center"/>
        <w:rPr>
          <w:rFonts w:ascii="Arial Nova Cond" w:hAnsi="Arial Nova Cond" w:cs="Arial"/>
          <w:b/>
          <w:bCs/>
          <w:sz w:val="44"/>
          <w:szCs w:val="44"/>
        </w:rPr>
      </w:pPr>
      <w:r w:rsidRPr="00121A1F">
        <w:rPr>
          <w:rFonts w:ascii="Arial Nova Cond" w:hAnsi="Arial Nova Cond" w:cs="Arial"/>
          <w:b/>
          <w:bCs/>
          <w:sz w:val="44"/>
          <w:szCs w:val="44"/>
        </w:rPr>
        <w:lastRenderedPageBreak/>
        <w:t>Agenda</w:t>
      </w:r>
    </w:p>
    <w:p w14:paraId="2EFD273C" w14:textId="77777777" w:rsidR="00FC590A" w:rsidRPr="00121A1F" w:rsidRDefault="00FC590A" w:rsidP="0044327A">
      <w:pPr>
        <w:rPr>
          <w:rFonts w:ascii="Arial Nova Cond" w:hAnsi="Arial Nova Cond" w:cs="Arial"/>
          <w:b/>
          <w:bCs/>
          <w:sz w:val="16"/>
          <w:szCs w:val="16"/>
        </w:rPr>
      </w:pPr>
    </w:p>
    <w:tbl>
      <w:tblPr>
        <w:tblW w:w="9782" w:type="dxa"/>
        <w:tblLayout w:type="fixed"/>
        <w:tblLook w:val="04A0" w:firstRow="1" w:lastRow="0" w:firstColumn="1" w:lastColumn="0" w:noHBand="0" w:noVBand="1"/>
      </w:tblPr>
      <w:tblGrid>
        <w:gridCol w:w="851"/>
        <w:gridCol w:w="850"/>
        <w:gridCol w:w="4962"/>
        <w:gridCol w:w="3113"/>
        <w:gridCol w:w="6"/>
      </w:tblGrid>
      <w:tr w:rsidR="00FC590A" w:rsidRPr="00121A1F" w14:paraId="7044CB83" w14:textId="77777777" w:rsidTr="00A410D6">
        <w:trPr>
          <w:trHeight w:val="320"/>
        </w:trPr>
        <w:tc>
          <w:tcPr>
            <w:tcW w:w="851" w:type="dxa"/>
            <w:tcBorders>
              <w:left w:val="nil"/>
              <w:right w:val="nil"/>
            </w:tcBorders>
            <w:noWrap/>
            <w:vAlign w:val="center"/>
          </w:tcPr>
          <w:p w14:paraId="1F2493A5" w14:textId="50103C74" w:rsidR="00FC590A" w:rsidRPr="00121A1F" w:rsidRDefault="00FC590A" w:rsidP="00EA0F50">
            <w:pPr>
              <w:jc w:val="center"/>
              <w:rPr>
                <w:rFonts w:ascii="Arial Nova Cond" w:hAnsi="Arial Nova Cond" w:cs="Arial"/>
                <w:color w:val="000000"/>
              </w:rPr>
            </w:pPr>
            <w:r w:rsidRPr="00121A1F">
              <w:rPr>
                <w:rFonts w:ascii="Arial Nova Cond" w:hAnsi="Arial Nova Cond" w:cs="Arial"/>
              </w:rPr>
              <w:t>0</w:t>
            </w:r>
            <w:r w:rsidR="00531AAF" w:rsidRPr="00121A1F">
              <w:rPr>
                <w:rFonts w:ascii="Arial Nova Cond" w:hAnsi="Arial Nova Cond" w:cs="Arial"/>
              </w:rPr>
              <w:t>8</w:t>
            </w:r>
            <w:r w:rsidRPr="00121A1F">
              <w:rPr>
                <w:rFonts w:ascii="Arial Nova Cond" w:hAnsi="Arial Nova Cond" w:cs="Arial"/>
              </w:rPr>
              <w:t>:</w:t>
            </w:r>
            <w:r w:rsidR="00531AAF" w:rsidRPr="00121A1F">
              <w:rPr>
                <w:rFonts w:ascii="Arial Nova Cond" w:hAnsi="Arial Nova Cond" w:cs="Arial"/>
              </w:rPr>
              <w:t>3</w:t>
            </w:r>
            <w:r w:rsidRPr="00121A1F">
              <w:rPr>
                <w:rFonts w:ascii="Arial Nova Cond" w:hAnsi="Arial Nova Cond" w:cs="Arial"/>
              </w:rPr>
              <w:t>0</w:t>
            </w:r>
          </w:p>
        </w:tc>
        <w:tc>
          <w:tcPr>
            <w:tcW w:w="850" w:type="dxa"/>
            <w:tcBorders>
              <w:left w:val="nil"/>
              <w:right w:val="nil"/>
            </w:tcBorders>
            <w:noWrap/>
            <w:vAlign w:val="center"/>
          </w:tcPr>
          <w:p w14:paraId="5940D517" w14:textId="128D10BC" w:rsidR="00FC590A" w:rsidRPr="00121A1F" w:rsidRDefault="00FC590A" w:rsidP="00EA0F50">
            <w:pPr>
              <w:jc w:val="center"/>
              <w:rPr>
                <w:rFonts w:ascii="Arial Nova Cond" w:hAnsi="Arial Nova Cond" w:cs="Arial"/>
                <w:color w:val="000000"/>
              </w:rPr>
            </w:pPr>
            <w:r w:rsidRPr="00121A1F">
              <w:rPr>
                <w:rFonts w:ascii="Arial Nova Cond" w:hAnsi="Arial Nova Cond" w:cs="Arial"/>
              </w:rPr>
              <w:t>09:</w:t>
            </w:r>
            <w:r w:rsidR="00531AAF" w:rsidRPr="00121A1F">
              <w:rPr>
                <w:rFonts w:ascii="Arial Nova Cond" w:hAnsi="Arial Nova Cond" w:cs="Arial"/>
              </w:rPr>
              <w:t>0</w:t>
            </w:r>
            <w:r w:rsidRPr="00121A1F">
              <w:rPr>
                <w:rFonts w:ascii="Arial Nova Cond" w:hAnsi="Arial Nova Cond" w:cs="Arial"/>
              </w:rPr>
              <w:t>0</w:t>
            </w:r>
          </w:p>
        </w:tc>
        <w:tc>
          <w:tcPr>
            <w:tcW w:w="4962" w:type="dxa"/>
            <w:tcBorders>
              <w:left w:val="nil"/>
              <w:right w:val="nil"/>
            </w:tcBorders>
          </w:tcPr>
          <w:p w14:paraId="273BBD61" w14:textId="74805F4B" w:rsidR="00FC590A" w:rsidRPr="00121A1F" w:rsidRDefault="00FC590A" w:rsidP="0044327A">
            <w:pPr>
              <w:rPr>
                <w:rFonts w:ascii="Arial Nova Cond" w:hAnsi="Arial Nova Cond" w:cs="Arial"/>
                <w:b/>
                <w:bCs/>
                <w:i/>
                <w:iCs/>
                <w:color w:val="215E99" w:themeColor="text2" w:themeTint="BF"/>
              </w:rPr>
            </w:pPr>
            <w:r w:rsidRPr="00121A1F">
              <w:rPr>
                <w:rFonts w:ascii="Arial Nova Cond" w:hAnsi="Arial Nova Cond" w:cs="Arial"/>
                <w:b/>
                <w:bCs/>
              </w:rPr>
              <w:t>Registrazione</w:t>
            </w:r>
            <w:r w:rsidR="0044327A" w:rsidRPr="00121A1F">
              <w:rPr>
                <w:rFonts w:ascii="Arial Nova Cond" w:hAnsi="Arial Nova Cond" w:cs="Arial"/>
                <w:b/>
                <w:bCs/>
              </w:rPr>
              <w:t>/</w:t>
            </w:r>
            <w:r w:rsidRPr="00D32D04">
              <w:rPr>
                <w:rFonts w:ascii="Arial Nova Cond" w:hAnsi="Arial Nova Cond" w:cs="Arial"/>
                <w:b/>
                <w:bCs/>
                <w:i/>
                <w:iCs/>
                <w:color w:val="215E99" w:themeColor="text2" w:themeTint="BF"/>
              </w:rPr>
              <w:t>Registration</w:t>
            </w:r>
          </w:p>
        </w:tc>
        <w:tc>
          <w:tcPr>
            <w:tcW w:w="3119" w:type="dxa"/>
            <w:gridSpan w:val="2"/>
            <w:tcBorders>
              <w:left w:val="nil"/>
              <w:right w:val="nil"/>
            </w:tcBorders>
            <w:noWrap/>
          </w:tcPr>
          <w:p w14:paraId="39DD0CE7" w14:textId="77777777" w:rsidR="00FC590A" w:rsidRPr="00121A1F" w:rsidRDefault="00FC590A" w:rsidP="00FC590A">
            <w:pPr>
              <w:rPr>
                <w:rFonts w:ascii="Arial Nova Cond" w:hAnsi="Arial Nova Cond" w:cs="Arial"/>
                <w:b/>
                <w:bCs/>
                <w:color w:val="000000"/>
              </w:rPr>
            </w:pPr>
          </w:p>
        </w:tc>
      </w:tr>
      <w:tr w:rsidR="00FC590A" w:rsidRPr="00510A84" w14:paraId="4B141903" w14:textId="77777777" w:rsidTr="00326F20">
        <w:trPr>
          <w:trHeight w:val="320"/>
        </w:trPr>
        <w:tc>
          <w:tcPr>
            <w:tcW w:w="851" w:type="dxa"/>
            <w:tcBorders>
              <w:left w:val="nil"/>
              <w:right w:val="nil"/>
            </w:tcBorders>
            <w:noWrap/>
            <w:vAlign w:val="center"/>
          </w:tcPr>
          <w:p w14:paraId="5E8D8AFC" w14:textId="01E856F6" w:rsidR="00FC590A" w:rsidRPr="00121A1F" w:rsidRDefault="00FC590A" w:rsidP="00EA0F50">
            <w:pPr>
              <w:spacing w:before="120"/>
              <w:jc w:val="center"/>
              <w:rPr>
                <w:rFonts w:ascii="Arial Nova Cond" w:hAnsi="Arial Nova Cond" w:cs="Arial"/>
                <w:color w:val="000000"/>
              </w:rPr>
            </w:pPr>
            <w:r w:rsidRPr="00121A1F">
              <w:rPr>
                <w:rFonts w:ascii="Arial Nova Cond" w:hAnsi="Arial Nova Cond" w:cs="Arial"/>
                <w:color w:val="000000"/>
              </w:rPr>
              <w:t>09:</w:t>
            </w:r>
            <w:r w:rsidR="00531AAF" w:rsidRPr="00121A1F">
              <w:rPr>
                <w:rFonts w:ascii="Arial Nova Cond" w:hAnsi="Arial Nova Cond" w:cs="Arial"/>
                <w:color w:val="000000"/>
              </w:rPr>
              <w:t>00</w:t>
            </w:r>
          </w:p>
        </w:tc>
        <w:tc>
          <w:tcPr>
            <w:tcW w:w="850" w:type="dxa"/>
            <w:tcBorders>
              <w:left w:val="nil"/>
              <w:right w:val="nil"/>
            </w:tcBorders>
            <w:noWrap/>
            <w:vAlign w:val="center"/>
          </w:tcPr>
          <w:p w14:paraId="7719E020" w14:textId="0CEC4FB5" w:rsidR="00FC590A" w:rsidRPr="00121A1F" w:rsidRDefault="00FC590A" w:rsidP="00EA0F50">
            <w:pPr>
              <w:spacing w:before="120"/>
              <w:jc w:val="center"/>
              <w:rPr>
                <w:rFonts w:ascii="Arial Nova Cond" w:hAnsi="Arial Nova Cond" w:cs="Arial"/>
                <w:color w:val="000000"/>
              </w:rPr>
            </w:pPr>
            <w:r w:rsidRPr="00121A1F">
              <w:rPr>
                <w:rFonts w:ascii="Arial Nova Cond" w:hAnsi="Arial Nova Cond" w:cs="Arial"/>
                <w:color w:val="000000"/>
              </w:rPr>
              <w:t>09:</w:t>
            </w:r>
            <w:r w:rsidR="00386BF7">
              <w:rPr>
                <w:rFonts w:ascii="Arial Nova Cond" w:hAnsi="Arial Nova Cond" w:cs="Arial"/>
                <w:color w:val="000000"/>
              </w:rPr>
              <w:t>2</w:t>
            </w:r>
            <w:r w:rsidRPr="00121A1F">
              <w:rPr>
                <w:rFonts w:ascii="Arial Nova Cond" w:hAnsi="Arial Nova Cond" w:cs="Arial"/>
                <w:color w:val="000000"/>
              </w:rPr>
              <w:t>0</w:t>
            </w:r>
          </w:p>
        </w:tc>
        <w:tc>
          <w:tcPr>
            <w:tcW w:w="4962" w:type="dxa"/>
            <w:tcBorders>
              <w:left w:val="nil"/>
              <w:right w:val="nil"/>
            </w:tcBorders>
          </w:tcPr>
          <w:p w14:paraId="16A02305" w14:textId="77777777" w:rsidR="00FC590A" w:rsidRPr="00121A1F" w:rsidRDefault="00FC590A" w:rsidP="00D8163F">
            <w:pPr>
              <w:spacing w:before="120"/>
              <w:rPr>
                <w:rFonts w:ascii="Arial Nova Cond" w:hAnsi="Arial Nova Cond" w:cs="Arial"/>
                <w:b/>
                <w:bCs/>
                <w:color w:val="000000"/>
              </w:rPr>
            </w:pPr>
            <w:r w:rsidRPr="00121A1F">
              <w:rPr>
                <w:rFonts w:ascii="Arial Nova Cond" w:hAnsi="Arial Nova Cond" w:cs="Arial"/>
                <w:b/>
                <w:bCs/>
                <w:color w:val="000000"/>
              </w:rPr>
              <w:t>Apertura dei Lavori e Saluti istituzionali</w:t>
            </w:r>
          </w:p>
          <w:p w14:paraId="47BBAB85" w14:textId="08BF882D" w:rsidR="00FC590A" w:rsidRPr="00C82A90" w:rsidRDefault="00FC590A" w:rsidP="0044327A">
            <w:pPr>
              <w:rPr>
                <w:rFonts w:ascii="Arial Nova Cond" w:hAnsi="Arial Nova Cond" w:cs="Arial"/>
                <w:i/>
                <w:iCs/>
                <w:color w:val="215E99" w:themeColor="text2" w:themeTint="BF"/>
              </w:rPr>
            </w:pPr>
            <w:r w:rsidRPr="00C82A90">
              <w:rPr>
                <w:rFonts w:ascii="Arial Nova Cond" w:hAnsi="Arial Nova Cond" w:cs="Arial"/>
                <w:i/>
                <w:iCs/>
                <w:color w:val="215E99" w:themeColor="text2" w:themeTint="BF"/>
              </w:rPr>
              <w:t xml:space="preserve">Opening and </w:t>
            </w:r>
            <w:r w:rsidR="00B068FD" w:rsidRPr="00C82A90">
              <w:rPr>
                <w:rFonts w:ascii="Arial Nova Cond" w:hAnsi="Arial Nova Cond" w:cs="Arial"/>
                <w:i/>
                <w:iCs/>
                <w:color w:val="215E99" w:themeColor="text2" w:themeTint="BF"/>
              </w:rPr>
              <w:t>I</w:t>
            </w:r>
            <w:r w:rsidRPr="00C82A90">
              <w:rPr>
                <w:rFonts w:ascii="Arial Nova Cond" w:hAnsi="Arial Nova Cond" w:cs="Arial"/>
                <w:i/>
                <w:iCs/>
                <w:color w:val="215E99" w:themeColor="text2" w:themeTint="BF"/>
              </w:rPr>
              <w:t xml:space="preserve">nstitutional </w:t>
            </w:r>
            <w:r w:rsidR="00B068FD" w:rsidRPr="00C82A90">
              <w:rPr>
                <w:rFonts w:ascii="Arial Nova Cond" w:hAnsi="Arial Nova Cond" w:cs="Arial"/>
                <w:i/>
                <w:iCs/>
                <w:color w:val="215E99" w:themeColor="text2" w:themeTint="BF"/>
              </w:rPr>
              <w:t>G</w:t>
            </w:r>
            <w:r w:rsidRPr="00C82A90">
              <w:rPr>
                <w:rFonts w:ascii="Arial Nova Cond" w:hAnsi="Arial Nova Cond" w:cs="Arial"/>
                <w:i/>
                <w:iCs/>
                <w:color w:val="215E99" w:themeColor="text2" w:themeTint="BF"/>
              </w:rPr>
              <w:t>reetings</w:t>
            </w:r>
          </w:p>
          <w:p w14:paraId="76AD0B1C" w14:textId="77777777" w:rsidR="00510A84" w:rsidRDefault="00510A84" w:rsidP="0044327A">
            <w:pPr>
              <w:rPr>
                <w:rFonts w:ascii="Arial Nova Cond" w:hAnsi="Arial Nova Cond" w:cs="Arial"/>
                <w:i/>
                <w:iCs/>
                <w:color w:val="000000" w:themeColor="text1"/>
                <w:sz w:val="20"/>
                <w:szCs w:val="20"/>
              </w:rPr>
            </w:pPr>
            <w:r w:rsidRPr="000E11FA">
              <w:rPr>
                <w:rFonts w:ascii="Arial Nova Cond" w:hAnsi="Arial Nova Cond" w:cs="Arial"/>
                <w:color w:val="000000" w:themeColor="text1"/>
              </w:rPr>
              <w:t>Prof.</w:t>
            </w:r>
            <w:r w:rsidRPr="00510A84">
              <w:rPr>
                <w:rFonts w:ascii="Arial Nova Cond" w:hAnsi="Arial Nova Cond" w:cs="Arial"/>
                <w:i/>
                <w:iCs/>
                <w:color w:val="000000" w:themeColor="text1"/>
              </w:rPr>
              <w:t xml:space="preserve"> </w:t>
            </w:r>
            <w:r w:rsidRPr="00510A84">
              <w:rPr>
                <w:rFonts w:ascii="Arial Nova Cond" w:hAnsi="Arial Nova Cond" w:cs="Arial"/>
                <w:b/>
                <w:bCs/>
                <w:color w:val="000000" w:themeColor="text1"/>
              </w:rPr>
              <w:t>Andrea Lovato</w:t>
            </w:r>
            <w:r w:rsidRPr="00510A84">
              <w:rPr>
                <w:rFonts w:ascii="Arial Nova Cond" w:hAnsi="Arial Nova Cond" w:cs="Arial"/>
                <w:i/>
                <w:iCs/>
                <w:color w:val="000000" w:themeColor="text1"/>
              </w:rPr>
              <w:t xml:space="preserve">, </w:t>
            </w:r>
            <w:r w:rsidRPr="00510A84">
              <w:rPr>
                <w:rFonts w:ascii="Arial Nova Cond" w:hAnsi="Arial Nova Cond" w:cs="Arial"/>
                <w:i/>
                <w:iCs/>
                <w:color w:val="000000" w:themeColor="text1"/>
                <w:sz w:val="20"/>
                <w:szCs w:val="20"/>
              </w:rPr>
              <w:t xml:space="preserve">Direttore Dipartimento di </w:t>
            </w:r>
            <w:r w:rsidR="000E11FA">
              <w:rPr>
                <w:rFonts w:ascii="Arial Nova Cond" w:hAnsi="Arial Nova Cond" w:cs="Arial"/>
                <w:i/>
                <w:iCs/>
                <w:color w:val="000000" w:themeColor="text1"/>
                <w:sz w:val="20"/>
                <w:szCs w:val="20"/>
              </w:rPr>
              <w:t>G</w:t>
            </w:r>
            <w:r w:rsidRPr="00510A84">
              <w:rPr>
                <w:rFonts w:ascii="Arial Nova Cond" w:hAnsi="Arial Nova Cond" w:cs="Arial"/>
                <w:i/>
                <w:iCs/>
                <w:color w:val="000000" w:themeColor="text1"/>
                <w:sz w:val="20"/>
                <w:szCs w:val="20"/>
              </w:rPr>
              <w:t>iurisprudenza, Università degli Studi di Bari Aldo Moro</w:t>
            </w:r>
          </w:p>
          <w:p w14:paraId="19ABAF04" w14:textId="77777777" w:rsidR="00282F31" w:rsidRPr="00121A1F" w:rsidRDefault="00282F31" w:rsidP="00282F31">
            <w:pPr>
              <w:rPr>
                <w:rFonts w:ascii="Arial Nova Cond" w:hAnsi="Arial Nova Cond" w:cs="Arial"/>
                <w:color w:val="000000"/>
                <w:lang w:val="en-US"/>
              </w:rPr>
            </w:pPr>
            <w:r w:rsidRPr="000E11FA">
              <w:rPr>
                <w:rFonts w:ascii="Arial Nova Cond" w:hAnsi="Arial Nova Cond" w:cs="Arial"/>
                <w:color w:val="000000"/>
                <w:lang w:val="en-US"/>
              </w:rPr>
              <w:t>Dott.</w:t>
            </w:r>
            <w:r w:rsidRPr="00121A1F">
              <w:rPr>
                <w:rFonts w:ascii="Arial Nova Cond" w:hAnsi="Arial Nova Cond" w:cs="Arial"/>
                <w:color w:val="000000"/>
                <w:lang w:val="en-US"/>
              </w:rPr>
              <w:t xml:space="preserve"> </w:t>
            </w:r>
            <w:r w:rsidRPr="00121A1F">
              <w:rPr>
                <w:rFonts w:ascii="Arial Nova Cond" w:hAnsi="Arial Nova Cond" w:cs="Arial"/>
                <w:b/>
                <w:bCs/>
                <w:color w:val="000000"/>
                <w:lang w:val="en-US"/>
              </w:rPr>
              <w:t>Mario Beccia</w:t>
            </w:r>
            <w:r w:rsidRPr="00121A1F">
              <w:rPr>
                <w:rFonts w:ascii="Arial Nova Cond" w:hAnsi="Arial Nova Cond" w:cs="Arial"/>
                <w:color w:val="000000"/>
                <w:lang w:val="en-US"/>
              </w:rPr>
              <w:t xml:space="preserve">, </w:t>
            </w:r>
          </w:p>
          <w:p w14:paraId="1ED7A340" w14:textId="6A65F9B4" w:rsidR="001B6C8D" w:rsidRDefault="00282F31" w:rsidP="00282F31">
            <w:pPr>
              <w:rPr>
                <w:rFonts w:ascii="Arial Nova Cond" w:hAnsi="Arial Nova Cond" w:cs="Arial"/>
                <w:i/>
                <w:iCs/>
                <w:color w:val="000000" w:themeColor="text1"/>
                <w:sz w:val="20"/>
                <w:szCs w:val="20"/>
              </w:rPr>
            </w:pPr>
            <w:r w:rsidRPr="00121A1F">
              <w:rPr>
                <w:rFonts w:ascii="Arial Nova Cond" w:hAnsi="Arial Nova Cond" w:cs="Arial"/>
                <w:color w:val="000000"/>
                <w:lang w:val="en-US"/>
              </w:rPr>
              <w:t>Cybersecurity NATO, Brussels (BE)</w:t>
            </w:r>
          </w:p>
          <w:p w14:paraId="12D1D8BF" w14:textId="77777777" w:rsidR="001B6C8D" w:rsidRPr="001B6C8D" w:rsidRDefault="001B6C8D" w:rsidP="0044327A">
            <w:pPr>
              <w:rPr>
                <w:rFonts w:ascii="Arial Nova Cond" w:hAnsi="Arial Nova Cond" w:cs="Arial"/>
                <w:i/>
                <w:iCs/>
              </w:rPr>
            </w:pPr>
            <w:r w:rsidRPr="001B6C8D">
              <w:rPr>
                <w:rFonts w:ascii="Arial Nova Cond" w:hAnsi="Arial Nova Cond" w:cs="Arial"/>
                <w:i/>
                <w:iCs/>
              </w:rPr>
              <w:t>NATO 2030: la prossima frontiera della cybersicurezza</w:t>
            </w:r>
          </w:p>
          <w:p w14:paraId="36B8321F" w14:textId="1774C984" w:rsidR="001B6C8D" w:rsidRPr="00510A84" w:rsidRDefault="001B6C8D" w:rsidP="0044327A">
            <w:pPr>
              <w:rPr>
                <w:rFonts w:ascii="Arial Nova Cond" w:hAnsi="Arial Nova Cond" w:cs="Arial"/>
                <w:i/>
                <w:iCs/>
                <w:color w:val="0B769F" w:themeColor="accent4" w:themeShade="BF"/>
              </w:rPr>
            </w:pPr>
            <w:r w:rsidRPr="001B6C8D">
              <w:rPr>
                <w:rFonts w:ascii="Arial Nova Cond" w:hAnsi="Arial Nova Cond" w:cs="Arial"/>
                <w:i/>
                <w:iCs/>
                <w:color w:val="0B769F" w:themeColor="accent4" w:themeShade="BF"/>
              </w:rPr>
              <w:t>NATO 2030: The Next Frontier in Cybersecurity.</w:t>
            </w:r>
          </w:p>
        </w:tc>
        <w:tc>
          <w:tcPr>
            <w:tcW w:w="3119" w:type="dxa"/>
            <w:gridSpan w:val="2"/>
            <w:tcBorders>
              <w:left w:val="nil"/>
              <w:right w:val="nil"/>
            </w:tcBorders>
            <w:noWrap/>
          </w:tcPr>
          <w:p w14:paraId="5367AAE6" w14:textId="77777777" w:rsidR="00FC590A" w:rsidRPr="00510A84" w:rsidRDefault="00FC590A" w:rsidP="00D8163F">
            <w:pPr>
              <w:spacing w:before="120"/>
              <w:rPr>
                <w:rFonts w:ascii="Arial Nova Cond" w:hAnsi="Arial Nova Cond" w:cs="Arial"/>
                <w:b/>
                <w:bCs/>
                <w:color w:val="000000"/>
              </w:rPr>
            </w:pPr>
          </w:p>
        </w:tc>
      </w:tr>
      <w:tr w:rsidR="00A424D4" w:rsidRPr="00BC4589" w14:paraId="79FA23F9" w14:textId="77777777" w:rsidTr="00326F20">
        <w:trPr>
          <w:gridAfter w:val="1"/>
          <w:wAfter w:w="6" w:type="dxa"/>
          <w:trHeight w:val="1340"/>
        </w:trPr>
        <w:tc>
          <w:tcPr>
            <w:tcW w:w="9776" w:type="dxa"/>
            <w:gridSpan w:val="4"/>
            <w:tcBorders>
              <w:left w:val="nil"/>
              <w:right w:val="nil"/>
            </w:tcBorders>
            <w:noWrap/>
            <w:vAlign w:val="center"/>
          </w:tcPr>
          <w:p w14:paraId="42B40926" w14:textId="77777777" w:rsidR="00A424D4" w:rsidRPr="00121A1F" w:rsidRDefault="00A424D4" w:rsidP="00121A1F">
            <w:pPr>
              <w:spacing w:before="480"/>
              <w:jc w:val="center"/>
              <w:rPr>
                <w:rFonts w:ascii="Arial Nova Cond" w:hAnsi="Arial Nova Cond" w:cs="Arial"/>
                <w:i/>
                <w:iCs/>
                <w:color w:val="000000"/>
                <w:sz w:val="28"/>
                <w:szCs w:val="28"/>
              </w:rPr>
            </w:pPr>
            <w:r w:rsidRPr="00121A1F">
              <w:rPr>
                <w:rFonts w:ascii="Arial Nova Cond" w:hAnsi="Arial Nova Cond" w:cs="Arial"/>
                <w:b/>
                <w:bCs/>
                <w:i/>
                <w:iCs/>
                <w:color w:val="000000"/>
                <w:sz w:val="28"/>
                <w:szCs w:val="28"/>
              </w:rPr>
              <w:t xml:space="preserve">Tavola rotonda </w:t>
            </w:r>
            <w:r w:rsidRPr="00121A1F">
              <w:rPr>
                <w:rFonts w:ascii="Arial Nova Cond" w:hAnsi="Arial Nova Cond" w:cs="Arial"/>
                <w:color w:val="000000"/>
                <w:sz w:val="28"/>
                <w:szCs w:val="28"/>
              </w:rPr>
              <w:t xml:space="preserve">- </w:t>
            </w:r>
            <w:r w:rsidRPr="00D32D04">
              <w:rPr>
                <w:rFonts w:ascii="Arial Nova Cond" w:hAnsi="Arial Nova Cond" w:cs="Arial"/>
                <w:i/>
                <w:iCs/>
                <w:color w:val="215E99" w:themeColor="text2" w:themeTint="BF"/>
                <w:sz w:val="28"/>
                <w:szCs w:val="28"/>
              </w:rPr>
              <w:t>Roundtable</w:t>
            </w:r>
          </w:p>
          <w:p w14:paraId="0FCFDD29" w14:textId="77777777" w:rsidR="00A424D4" w:rsidRPr="00121A1F" w:rsidRDefault="00A424D4" w:rsidP="00A424D4">
            <w:pPr>
              <w:jc w:val="center"/>
              <w:rPr>
                <w:rFonts w:ascii="Arial Nova Cond" w:hAnsi="Arial Nova Cond" w:cs="Arial"/>
                <w:b/>
                <w:bCs/>
                <w:i/>
                <w:iCs/>
                <w:color w:val="000000"/>
                <w:sz w:val="28"/>
                <w:szCs w:val="28"/>
              </w:rPr>
            </w:pPr>
            <w:r w:rsidRPr="00121A1F">
              <w:rPr>
                <w:rFonts w:ascii="Arial Nova Cond" w:hAnsi="Arial Nova Cond" w:cs="Arial"/>
                <w:b/>
                <w:bCs/>
                <w:i/>
                <w:iCs/>
                <w:color w:val="000000"/>
                <w:sz w:val="28"/>
                <w:szCs w:val="28"/>
              </w:rPr>
              <w:t>Strategie di sicurezza informatica a livello nazionale e internazionale per affrontare le nuove minacce</w:t>
            </w:r>
          </w:p>
          <w:p w14:paraId="706BFDF2" w14:textId="2F76C176" w:rsidR="00A424D4" w:rsidRPr="00EF32E2" w:rsidRDefault="00A424D4" w:rsidP="00A424D4">
            <w:pPr>
              <w:jc w:val="center"/>
              <w:rPr>
                <w:rFonts w:ascii="Arial Nova Cond" w:hAnsi="Arial Nova Cond" w:cs="Arial"/>
                <w:b/>
                <w:bCs/>
                <w:color w:val="000000"/>
                <w:lang w:val="en-US"/>
              </w:rPr>
            </w:pPr>
            <w:r w:rsidRPr="00D32D04">
              <w:rPr>
                <w:rFonts w:ascii="Arial Nova Cond" w:hAnsi="Arial Nova Cond" w:cs="Arial"/>
                <w:i/>
                <w:iCs/>
                <w:color w:val="215E99" w:themeColor="text2" w:themeTint="BF"/>
                <w:lang w:val="en-US"/>
              </w:rPr>
              <w:t xml:space="preserve">Cybersecurity </w:t>
            </w:r>
            <w:r w:rsidR="00B068FD" w:rsidRPr="00D32D04">
              <w:rPr>
                <w:rFonts w:ascii="Arial Nova Cond" w:hAnsi="Arial Nova Cond" w:cs="Arial"/>
                <w:i/>
                <w:iCs/>
                <w:color w:val="215E99" w:themeColor="text2" w:themeTint="BF"/>
                <w:lang w:val="en-US"/>
              </w:rPr>
              <w:t>S</w:t>
            </w:r>
            <w:r w:rsidRPr="00D32D04">
              <w:rPr>
                <w:rFonts w:ascii="Arial Nova Cond" w:hAnsi="Arial Nova Cond" w:cs="Arial"/>
                <w:i/>
                <w:iCs/>
                <w:color w:val="215E99" w:themeColor="text2" w:themeTint="BF"/>
                <w:lang w:val="en-US"/>
              </w:rPr>
              <w:t xml:space="preserve">trategies at </w:t>
            </w:r>
            <w:r w:rsidR="00B068FD" w:rsidRPr="00D32D04">
              <w:rPr>
                <w:rFonts w:ascii="Arial Nova Cond" w:hAnsi="Arial Nova Cond" w:cs="Arial"/>
                <w:i/>
                <w:iCs/>
                <w:color w:val="215E99" w:themeColor="text2" w:themeTint="BF"/>
                <w:lang w:val="en-US"/>
              </w:rPr>
              <w:t>N</w:t>
            </w:r>
            <w:r w:rsidRPr="00D32D04">
              <w:rPr>
                <w:rFonts w:ascii="Arial Nova Cond" w:hAnsi="Arial Nova Cond" w:cs="Arial"/>
                <w:i/>
                <w:iCs/>
                <w:color w:val="215E99" w:themeColor="text2" w:themeTint="BF"/>
                <w:lang w:val="en-US"/>
              </w:rPr>
              <w:t xml:space="preserve">ational and </w:t>
            </w:r>
            <w:r w:rsidR="00B068FD" w:rsidRPr="00D32D04">
              <w:rPr>
                <w:rFonts w:ascii="Arial Nova Cond" w:hAnsi="Arial Nova Cond" w:cs="Arial"/>
                <w:i/>
                <w:iCs/>
                <w:color w:val="215E99" w:themeColor="text2" w:themeTint="BF"/>
                <w:lang w:val="en-US"/>
              </w:rPr>
              <w:t>I</w:t>
            </w:r>
            <w:r w:rsidRPr="00D32D04">
              <w:rPr>
                <w:rFonts w:ascii="Arial Nova Cond" w:hAnsi="Arial Nova Cond" w:cs="Arial"/>
                <w:i/>
                <w:iCs/>
                <w:color w:val="215E99" w:themeColor="text2" w:themeTint="BF"/>
                <w:lang w:val="en-US"/>
              </w:rPr>
              <w:t xml:space="preserve">nternational </w:t>
            </w:r>
            <w:r w:rsidR="00B068FD" w:rsidRPr="00D32D04">
              <w:rPr>
                <w:rFonts w:ascii="Arial Nova Cond" w:hAnsi="Arial Nova Cond" w:cs="Arial"/>
                <w:i/>
                <w:iCs/>
                <w:color w:val="215E99" w:themeColor="text2" w:themeTint="BF"/>
                <w:lang w:val="en-US"/>
              </w:rPr>
              <w:t>L</w:t>
            </w:r>
            <w:r w:rsidRPr="00D32D04">
              <w:rPr>
                <w:rFonts w:ascii="Arial Nova Cond" w:hAnsi="Arial Nova Cond" w:cs="Arial"/>
                <w:i/>
                <w:iCs/>
                <w:color w:val="215E99" w:themeColor="text2" w:themeTint="BF"/>
                <w:lang w:val="en-US"/>
              </w:rPr>
              <w:t xml:space="preserve">evel: </w:t>
            </w:r>
            <w:r w:rsidR="00B068FD" w:rsidRPr="00D32D04">
              <w:rPr>
                <w:rFonts w:ascii="Arial Nova Cond" w:hAnsi="Arial Nova Cond" w:cs="Arial"/>
                <w:i/>
                <w:iCs/>
                <w:color w:val="215E99" w:themeColor="text2" w:themeTint="BF"/>
                <w:lang w:val="en-US"/>
              </w:rPr>
              <w:t>H</w:t>
            </w:r>
            <w:r w:rsidRPr="00D32D04">
              <w:rPr>
                <w:rFonts w:ascii="Arial Nova Cond" w:hAnsi="Arial Nova Cond" w:cs="Arial"/>
                <w:i/>
                <w:iCs/>
                <w:color w:val="215E99" w:themeColor="text2" w:themeTint="BF"/>
                <w:lang w:val="en-US"/>
              </w:rPr>
              <w:t xml:space="preserve">ow to </w:t>
            </w:r>
            <w:r w:rsidR="00B068FD" w:rsidRPr="00D32D04">
              <w:rPr>
                <w:rFonts w:ascii="Arial Nova Cond" w:hAnsi="Arial Nova Cond" w:cs="Arial"/>
                <w:i/>
                <w:iCs/>
                <w:color w:val="215E99" w:themeColor="text2" w:themeTint="BF"/>
                <w:lang w:val="en-US"/>
              </w:rPr>
              <w:t>F</w:t>
            </w:r>
            <w:r w:rsidRPr="00D32D04">
              <w:rPr>
                <w:rFonts w:ascii="Arial Nova Cond" w:hAnsi="Arial Nova Cond" w:cs="Arial"/>
                <w:i/>
                <w:iCs/>
                <w:color w:val="215E99" w:themeColor="text2" w:themeTint="BF"/>
                <w:lang w:val="en-US"/>
              </w:rPr>
              <w:t xml:space="preserve">ace </w:t>
            </w:r>
            <w:r w:rsidR="00B068FD" w:rsidRPr="00D32D04">
              <w:rPr>
                <w:rFonts w:ascii="Arial Nova Cond" w:hAnsi="Arial Nova Cond" w:cs="Arial"/>
                <w:i/>
                <w:iCs/>
                <w:color w:val="215E99" w:themeColor="text2" w:themeTint="BF"/>
                <w:lang w:val="en-US"/>
              </w:rPr>
              <w:t>N</w:t>
            </w:r>
            <w:r w:rsidRPr="00D32D04">
              <w:rPr>
                <w:rFonts w:ascii="Arial Nova Cond" w:hAnsi="Arial Nova Cond" w:cs="Arial"/>
                <w:i/>
                <w:iCs/>
                <w:color w:val="215E99" w:themeColor="text2" w:themeTint="BF"/>
                <w:lang w:val="en-US"/>
              </w:rPr>
              <w:t>ew threats</w:t>
            </w:r>
          </w:p>
        </w:tc>
      </w:tr>
      <w:tr w:rsidR="00221445" w:rsidRPr="00121A1F" w14:paraId="355CD01B" w14:textId="77777777" w:rsidTr="00221445">
        <w:trPr>
          <w:trHeight w:val="320"/>
        </w:trPr>
        <w:tc>
          <w:tcPr>
            <w:tcW w:w="851" w:type="dxa"/>
            <w:vMerge w:val="restart"/>
            <w:tcBorders>
              <w:left w:val="nil"/>
              <w:right w:val="nil"/>
            </w:tcBorders>
            <w:noWrap/>
            <w:vAlign w:val="center"/>
          </w:tcPr>
          <w:p w14:paraId="6AF600FF" w14:textId="4E261349" w:rsidR="00221445" w:rsidRPr="00121A1F" w:rsidRDefault="00221445" w:rsidP="00001E87">
            <w:pPr>
              <w:jc w:val="center"/>
              <w:rPr>
                <w:rFonts w:ascii="Arial Nova Cond" w:hAnsi="Arial Nova Cond" w:cs="Arial"/>
                <w:color w:val="000000"/>
              </w:rPr>
            </w:pPr>
            <w:r w:rsidRPr="00121A1F">
              <w:rPr>
                <w:rFonts w:ascii="Arial Nova Cond" w:hAnsi="Arial Nova Cond" w:cs="Arial"/>
                <w:color w:val="000000"/>
              </w:rPr>
              <w:t>09</w:t>
            </w:r>
            <w:r w:rsidR="00EE7614">
              <w:rPr>
                <w:rFonts w:ascii="Arial Nova Cond" w:hAnsi="Arial Nova Cond" w:cs="Arial"/>
                <w:color w:val="000000"/>
              </w:rPr>
              <w:t>:</w:t>
            </w:r>
            <w:r w:rsidR="000D489B">
              <w:rPr>
                <w:rFonts w:ascii="Arial Nova Cond" w:hAnsi="Arial Nova Cond" w:cs="Arial"/>
                <w:color w:val="000000"/>
              </w:rPr>
              <w:t>2</w:t>
            </w:r>
            <w:r w:rsidRPr="00121A1F">
              <w:rPr>
                <w:rFonts w:ascii="Arial Nova Cond" w:hAnsi="Arial Nova Cond" w:cs="Arial"/>
                <w:color w:val="000000"/>
              </w:rPr>
              <w:t>0</w:t>
            </w:r>
          </w:p>
        </w:tc>
        <w:tc>
          <w:tcPr>
            <w:tcW w:w="850" w:type="dxa"/>
            <w:vMerge w:val="restart"/>
            <w:tcBorders>
              <w:left w:val="nil"/>
              <w:right w:val="nil"/>
            </w:tcBorders>
            <w:noWrap/>
            <w:vAlign w:val="center"/>
          </w:tcPr>
          <w:p w14:paraId="7A912D78" w14:textId="52F9BD36" w:rsidR="00221445" w:rsidRPr="00121A1F" w:rsidRDefault="00221445" w:rsidP="00001E87">
            <w:pPr>
              <w:jc w:val="center"/>
              <w:rPr>
                <w:rFonts w:ascii="Arial Nova Cond" w:hAnsi="Arial Nova Cond" w:cs="Arial"/>
                <w:color w:val="000000"/>
              </w:rPr>
            </w:pPr>
            <w:r w:rsidRPr="00121A1F">
              <w:rPr>
                <w:rFonts w:ascii="Arial Nova Cond" w:hAnsi="Arial Nova Cond" w:cs="Arial"/>
                <w:color w:val="000000"/>
              </w:rPr>
              <w:t>10:</w:t>
            </w:r>
            <w:r w:rsidR="000D489B">
              <w:rPr>
                <w:rFonts w:ascii="Arial Nova Cond" w:hAnsi="Arial Nova Cond" w:cs="Arial"/>
                <w:color w:val="000000"/>
              </w:rPr>
              <w:t>1</w:t>
            </w:r>
            <w:r w:rsidRPr="00121A1F">
              <w:rPr>
                <w:rFonts w:ascii="Arial Nova Cond" w:hAnsi="Arial Nova Cond" w:cs="Arial"/>
                <w:color w:val="000000"/>
              </w:rPr>
              <w:t>0</w:t>
            </w:r>
          </w:p>
        </w:tc>
        <w:tc>
          <w:tcPr>
            <w:tcW w:w="4962" w:type="dxa"/>
            <w:tcBorders>
              <w:left w:val="nil"/>
              <w:right w:val="nil"/>
            </w:tcBorders>
            <w:noWrap/>
            <w:vAlign w:val="center"/>
          </w:tcPr>
          <w:p w14:paraId="08B31D09" w14:textId="77777777" w:rsidR="00221445" w:rsidRPr="00121A1F" w:rsidRDefault="00221445" w:rsidP="00221445">
            <w:pPr>
              <w:spacing w:before="240"/>
              <w:rPr>
                <w:rFonts w:ascii="Arial Nova Cond" w:hAnsi="Arial Nova Cond" w:cs="Arial"/>
                <w:color w:val="000000"/>
                <w:lang w:val="en-US"/>
              </w:rPr>
            </w:pPr>
            <w:r w:rsidRPr="000E11FA">
              <w:rPr>
                <w:rFonts w:ascii="Arial Nova Cond" w:hAnsi="Arial Nova Cond" w:cs="Arial"/>
                <w:color w:val="000000"/>
                <w:lang w:val="en-US"/>
              </w:rPr>
              <w:t>Dott.</w:t>
            </w:r>
            <w:r>
              <w:rPr>
                <w:rFonts w:ascii="Arial Nova Cond" w:hAnsi="Arial Nova Cond" w:cs="Arial"/>
                <w:b/>
                <w:bCs/>
                <w:color w:val="000000"/>
                <w:lang w:val="en-US"/>
              </w:rPr>
              <w:t xml:space="preserve"> </w:t>
            </w:r>
            <w:r w:rsidRPr="00121A1F">
              <w:rPr>
                <w:rFonts w:ascii="Arial Nova Cond" w:hAnsi="Arial Nova Cond" w:cs="Arial"/>
                <w:b/>
                <w:bCs/>
                <w:color w:val="000000"/>
                <w:lang w:val="en-US"/>
              </w:rPr>
              <w:t>Pascal Steichen</w:t>
            </w:r>
          </w:p>
          <w:p w14:paraId="2E8A5818" w14:textId="5A6D8748" w:rsidR="00221445" w:rsidRPr="00121A1F" w:rsidRDefault="00221445" w:rsidP="00221445">
            <w:pPr>
              <w:rPr>
                <w:rFonts w:ascii="Arial Nova Cond" w:hAnsi="Arial Nova Cond" w:cs="Arial"/>
                <w:b/>
                <w:bCs/>
                <w:i/>
                <w:iCs/>
                <w:color w:val="000000"/>
                <w:sz w:val="28"/>
                <w:szCs w:val="28"/>
              </w:rPr>
            </w:pPr>
            <w:r w:rsidRPr="00121A1F">
              <w:rPr>
                <w:rFonts w:ascii="Arial Nova Cond" w:hAnsi="Arial Nova Cond" w:cs="Arial"/>
                <w:i/>
                <w:iCs/>
                <w:color w:val="000000"/>
                <w:lang w:val="en-US"/>
              </w:rPr>
              <w:t>Chair of the Governing Board European Cybersecurity Competence Centre (ECCC), Bucharest (RO)</w:t>
            </w:r>
          </w:p>
        </w:tc>
        <w:tc>
          <w:tcPr>
            <w:tcW w:w="3119" w:type="dxa"/>
            <w:gridSpan w:val="2"/>
            <w:vMerge w:val="restart"/>
            <w:tcBorders>
              <w:left w:val="nil"/>
              <w:right w:val="nil"/>
            </w:tcBorders>
            <w:noWrap/>
            <w:vAlign w:val="center"/>
          </w:tcPr>
          <w:p w14:paraId="14875405" w14:textId="77777777" w:rsidR="00221445" w:rsidRPr="00121A1F" w:rsidRDefault="00221445" w:rsidP="00221445">
            <w:pPr>
              <w:jc w:val="center"/>
              <w:rPr>
                <w:rFonts w:ascii="Arial Nova Cond" w:hAnsi="Arial Nova Cond" w:cs="Arial"/>
                <w:color w:val="000000"/>
              </w:rPr>
            </w:pPr>
            <w:r w:rsidRPr="00121A1F">
              <w:rPr>
                <w:rFonts w:ascii="Arial Nova Cond" w:hAnsi="Arial Nova Cond" w:cs="Arial"/>
                <w:b/>
                <w:bCs/>
                <w:color w:val="000000"/>
              </w:rPr>
              <w:t>Chair:</w:t>
            </w:r>
          </w:p>
          <w:p w14:paraId="26AF126B" w14:textId="77777777" w:rsidR="00221445" w:rsidRPr="00121A1F" w:rsidRDefault="00221445" w:rsidP="00221445">
            <w:pPr>
              <w:jc w:val="center"/>
              <w:rPr>
                <w:rFonts w:ascii="Arial Nova Cond" w:hAnsi="Arial Nova Cond" w:cs="Arial"/>
                <w:color w:val="000000"/>
              </w:rPr>
            </w:pPr>
            <w:r w:rsidRPr="000E11FA">
              <w:rPr>
                <w:rFonts w:ascii="Arial Nova Cond" w:hAnsi="Arial Nova Cond" w:cs="Arial"/>
                <w:color w:val="000000"/>
              </w:rPr>
              <w:t>Prof.</w:t>
            </w:r>
            <w:r w:rsidRPr="00121A1F">
              <w:rPr>
                <w:rFonts w:ascii="Arial Nova Cond" w:hAnsi="Arial Nova Cond" w:cs="Arial"/>
                <w:color w:val="000000"/>
              </w:rPr>
              <w:t xml:space="preserve"> </w:t>
            </w:r>
            <w:r w:rsidRPr="00121A1F">
              <w:rPr>
                <w:rFonts w:ascii="Arial Nova Cond" w:hAnsi="Arial Nova Cond" w:cs="Arial"/>
                <w:b/>
                <w:bCs/>
                <w:color w:val="000000"/>
              </w:rPr>
              <w:t>Annita Larissa Sciacovelli</w:t>
            </w:r>
          </w:p>
          <w:p w14:paraId="0C62622B" w14:textId="2EA1F295" w:rsidR="00221445" w:rsidRPr="00221445" w:rsidRDefault="00221445" w:rsidP="00221445">
            <w:pPr>
              <w:jc w:val="center"/>
              <w:rPr>
                <w:rFonts w:ascii="Arial Nova Cond" w:hAnsi="Arial Nova Cond" w:cs="Arial"/>
                <w:b/>
                <w:bCs/>
                <w:sz w:val="21"/>
                <w:szCs w:val="21"/>
              </w:rPr>
            </w:pPr>
            <w:r w:rsidRPr="00121A1F">
              <w:rPr>
                <w:rFonts w:ascii="Arial Nova Cond" w:hAnsi="Arial Nova Cond" w:cs="Arial"/>
                <w:i/>
                <w:iCs/>
                <w:color w:val="000000"/>
                <w:sz w:val="20"/>
                <w:szCs w:val="20"/>
              </w:rPr>
              <w:t>Università degli Studi di Bari Aldo Moro</w:t>
            </w:r>
          </w:p>
        </w:tc>
      </w:tr>
      <w:tr w:rsidR="00221445" w:rsidRPr="00121A1F" w14:paraId="327B842A" w14:textId="77777777" w:rsidTr="00326F20">
        <w:trPr>
          <w:trHeight w:val="320"/>
        </w:trPr>
        <w:tc>
          <w:tcPr>
            <w:tcW w:w="851" w:type="dxa"/>
            <w:vMerge/>
            <w:tcBorders>
              <w:left w:val="nil"/>
              <w:right w:val="nil"/>
            </w:tcBorders>
            <w:noWrap/>
            <w:vAlign w:val="center"/>
          </w:tcPr>
          <w:p w14:paraId="35E6FA7A" w14:textId="77777777" w:rsidR="00221445" w:rsidRPr="00121A1F" w:rsidRDefault="00221445" w:rsidP="00001E87">
            <w:pPr>
              <w:jc w:val="center"/>
              <w:rPr>
                <w:rFonts w:ascii="Arial Nova Cond" w:hAnsi="Arial Nova Cond" w:cs="Arial"/>
                <w:color w:val="000000"/>
              </w:rPr>
            </w:pPr>
          </w:p>
        </w:tc>
        <w:tc>
          <w:tcPr>
            <w:tcW w:w="850" w:type="dxa"/>
            <w:vMerge/>
            <w:tcBorders>
              <w:left w:val="nil"/>
              <w:right w:val="nil"/>
            </w:tcBorders>
            <w:noWrap/>
            <w:vAlign w:val="center"/>
          </w:tcPr>
          <w:p w14:paraId="7923F2A8" w14:textId="77777777" w:rsidR="00221445" w:rsidRPr="00121A1F" w:rsidRDefault="00221445" w:rsidP="00001E87">
            <w:pPr>
              <w:jc w:val="center"/>
              <w:rPr>
                <w:rFonts w:ascii="Arial Nova Cond" w:hAnsi="Arial Nova Cond" w:cs="Arial"/>
                <w:color w:val="000000"/>
              </w:rPr>
            </w:pPr>
          </w:p>
        </w:tc>
        <w:tc>
          <w:tcPr>
            <w:tcW w:w="4962" w:type="dxa"/>
            <w:tcBorders>
              <w:left w:val="nil"/>
              <w:right w:val="nil"/>
            </w:tcBorders>
            <w:noWrap/>
            <w:vAlign w:val="center"/>
          </w:tcPr>
          <w:p w14:paraId="26BB4C4C" w14:textId="6A169B29" w:rsidR="00221445" w:rsidRPr="00121A1F" w:rsidRDefault="00221445" w:rsidP="00221445">
            <w:pPr>
              <w:rPr>
                <w:rFonts w:ascii="Arial Nova Cond" w:hAnsi="Arial Nova Cond" w:cs="Arial"/>
                <w:color w:val="000000"/>
                <w:lang w:val="en-US"/>
              </w:rPr>
            </w:pPr>
            <w:r w:rsidRPr="000E11FA">
              <w:rPr>
                <w:rFonts w:ascii="Arial Nova Cond" w:hAnsi="Arial Nova Cond" w:cs="Arial"/>
                <w:color w:val="000000"/>
                <w:lang w:val="en-US"/>
              </w:rPr>
              <w:t>Prof.</w:t>
            </w:r>
            <w:r w:rsidRPr="00121A1F">
              <w:rPr>
                <w:rFonts w:ascii="Arial Nova Cond" w:hAnsi="Arial Nova Cond" w:cs="Arial"/>
                <w:color w:val="000000"/>
                <w:lang w:val="en-US"/>
              </w:rPr>
              <w:t xml:space="preserve"> </w:t>
            </w:r>
            <w:r w:rsidRPr="00121A1F">
              <w:rPr>
                <w:rFonts w:ascii="Arial Nova Cond" w:hAnsi="Arial Nova Cond" w:cs="Arial"/>
                <w:b/>
                <w:bCs/>
                <w:color w:val="000000"/>
                <w:lang w:val="en-US"/>
              </w:rPr>
              <w:t>Mattia Siciliano</w:t>
            </w:r>
          </w:p>
          <w:p w14:paraId="73211D26" w14:textId="7A6AC464" w:rsidR="00221445" w:rsidRPr="00121A1F" w:rsidRDefault="00221445" w:rsidP="00221445">
            <w:pPr>
              <w:rPr>
                <w:rFonts w:ascii="Arial Nova Cond" w:hAnsi="Arial Nova Cond" w:cs="Arial"/>
                <w:b/>
                <w:bCs/>
                <w:i/>
                <w:iCs/>
                <w:color w:val="000000"/>
                <w:sz w:val="28"/>
                <w:szCs w:val="28"/>
              </w:rPr>
            </w:pPr>
            <w:r w:rsidRPr="00121A1F">
              <w:rPr>
                <w:rFonts w:ascii="Arial Nova Cond" w:hAnsi="Arial Nova Cond" w:cs="Arial"/>
                <w:i/>
                <w:iCs/>
                <w:color w:val="000000"/>
                <w:lang w:val="en-US"/>
              </w:rPr>
              <w:t>Adjunct Professor di Cybersecurity, LUISS Business School, Rome (IT)</w:t>
            </w:r>
          </w:p>
        </w:tc>
        <w:tc>
          <w:tcPr>
            <w:tcW w:w="3119" w:type="dxa"/>
            <w:gridSpan w:val="2"/>
            <w:vMerge/>
            <w:tcBorders>
              <w:left w:val="nil"/>
              <w:right w:val="nil"/>
            </w:tcBorders>
            <w:noWrap/>
            <w:vAlign w:val="center"/>
          </w:tcPr>
          <w:p w14:paraId="58684067" w14:textId="77777777" w:rsidR="00221445" w:rsidRPr="00121A1F" w:rsidRDefault="00221445" w:rsidP="00001E87">
            <w:pPr>
              <w:rPr>
                <w:rFonts w:ascii="Arial Nova Cond" w:hAnsi="Arial Nova Cond" w:cs="Arial"/>
                <w:b/>
                <w:bCs/>
                <w:i/>
                <w:iCs/>
                <w:color w:val="000000"/>
              </w:rPr>
            </w:pPr>
          </w:p>
        </w:tc>
      </w:tr>
      <w:tr w:rsidR="00B65DD9" w:rsidRPr="00121A1F" w14:paraId="75B8952A" w14:textId="77777777" w:rsidTr="00326F20">
        <w:trPr>
          <w:trHeight w:val="320"/>
        </w:trPr>
        <w:tc>
          <w:tcPr>
            <w:tcW w:w="851" w:type="dxa"/>
            <w:tcBorders>
              <w:left w:val="nil"/>
              <w:right w:val="nil"/>
            </w:tcBorders>
            <w:noWrap/>
            <w:vAlign w:val="center"/>
            <w:hideMark/>
          </w:tcPr>
          <w:p w14:paraId="33F8D79D" w14:textId="16833000" w:rsidR="00B65DD9" w:rsidRPr="00121A1F" w:rsidRDefault="00B65DD9" w:rsidP="00221445">
            <w:pPr>
              <w:spacing w:before="240" w:after="240"/>
              <w:jc w:val="center"/>
              <w:rPr>
                <w:rFonts w:ascii="Arial Nova Cond" w:hAnsi="Arial Nova Cond" w:cs="Arial"/>
                <w:color w:val="000000"/>
              </w:rPr>
            </w:pPr>
            <w:r w:rsidRPr="00121A1F">
              <w:rPr>
                <w:rFonts w:ascii="Arial Nova Cond" w:hAnsi="Arial Nova Cond" w:cs="Arial"/>
                <w:color w:val="000000"/>
              </w:rPr>
              <w:t>10:</w:t>
            </w:r>
            <w:r w:rsidR="000D489B">
              <w:rPr>
                <w:rFonts w:ascii="Arial Nova Cond" w:hAnsi="Arial Nova Cond" w:cs="Arial"/>
                <w:color w:val="000000"/>
              </w:rPr>
              <w:t>1</w:t>
            </w:r>
            <w:r w:rsidRPr="00121A1F">
              <w:rPr>
                <w:rFonts w:ascii="Arial Nova Cond" w:hAnsi="Arial Nova Cond" w:cs="Arial"/>
                <w:color w:val="000000"/>
              </w:rPr>
              <w:t>0</w:t>
            </w:r>
          </w:p>
        </w:tc>
        <w:tc>
          <w:tcPr>
            <w:tcW w:w="850" w:type="dxa"/>
            <w:tcBorders>
              <w:left w:val="nil"/>
              <w:right w:val="nil"/>
            </w:tcBorders>
            <w:noWrap/>
            <w:vAlign w:val="center"/>
            <w:hideMark/>
          </w:tcPr>
          <w:p w14:paraId="6C74811E" w14:textId="56A5F8ED" w:rsidR="00B65DD9" w:rsidRPr="00121A1F" w:rsidRDefault="00B65DD9" w:rsidP="00221445">
            <w:pPr>
              <w:spacing w:before="240" w:after="240"/>
              <w:jc w:val="center"/>
              <w:rPr>
                <w:rFonts w:ascii="Arial Nova Cond" w:hAnsi="Arial Nova Cond" w:cs="Arial"/>
                <w:color w:val="000000"/>
              </w:rPr>
            </w:pPr>
            <w:r w:rsidRPr="00121A1F">
              <w:rPr>
                <w:rFonts w:ascii="Arial Nova Cond" w:hAnsi="Arial Nova Cond" w:cs="Arial"/>
                <w:color w:val="000000"/>
              </w:rPr>
              <w:t>1</w:t>
            </w:r>
            <w:r w:rsidR="000D489B">
              <w:rPr>
                <w:rFonts w:ascii="Arial Nova Cond" w:hAnsi="Arial Nova Cond" w:cs="Arial"/>
                <w:color w:val="000000"/>
              </w:rPr>
              <w:t>0</w:t>
            </w:r>
            <w:r w:rsidRPr="00121A1F">
              <w:rPr>
                <w:rFonts w:ascii="Arial Nova Cond" w:hAnsi="Arial Nova Cond" w:cs="Arial"/>
                <w:color w:val="000000"/>
              </w:rPr>
              <w:t>:</w:t>
            </w:r>
            <w:r w:rsidR="000D489B">
              <w:rPr>
                <w:rFonts w:ascii="Arial Nova Cond" w:hAnsi="Arial Nova Cond" w:cs="Arial"/>
                <w:color w:val="000000"/>
              </w:rPr>
              <w:t>4</w:t>
            </w:r>
            <w:r w:rsidRPr="00121A1F">
              <w:rPr>
                <w:rFonts w:ascii="Arial Nova Cond" w:hAnsi="Arial Nova Cond" w:cs="Arial"/>
                <w:color w:val="000000"/>
              </w:rPr>
              <w:t>0</w:t>
            </w:r>
          </w:p>
        </w:tc>
        <w:tc>
          <w:tcPr>
            <w:tcW w:w="4962" w:type="dxa"/>
            <w:tcBorders>
              <w:left w:val="nil"/>
              <w:right w:val="nil"/>
            </w:tcBorders>
            <w:noWrap/>
            <w:vAlign w:val="center"/>
            <w:hideMark/>
          </w:tcPr>
          <w:p w14:paraId="4C8A48FE" w14:textId="4207CDC5" w:rsidR="00B65DD9" w:rsidRPr="00121A1F" w:rsidRDefault="00B65DD9" w:rsidP="00221445">
            <w:pPr>
              <w:spacing w:before="240" w:after="240"/>
              <w:jc w:val="center"/>
              <w:rPr>
                <w:rFonts w:ascii="Arial Nova Cond" w:hAnsi="Arial Nova Cond" w:cs="Arial"/>
                <w:b/>
                <w:bCs/>
                <w:i/>
                <w:iCs/>
                <w:color w:val="000000"/>
                <w:sz w:val="28"/>
                <w:szCs w:val="28"/>
              </w:rPr>
            </w:pPr>
            <w:r w:rsidRPr="00121A1F">
              <w:rPr>
                <w:rFonts w:ascii="Arial Nova Cond" w:hAnsi="Arial Nova Cond" w:cs="Arial"/>
                <w:b/>
                <w:bCs/>
                <w:i/>
                <w:iCs/>
                <w:color w:val="000000"/>
                <w:sz w:val="28"/>
                <w:szCs w:val="28"/>
              </w:rPr>
              <w:t xml:space="preserve">Pausa Caffe’ - </w:t>
            </w:r>
            <w:r w:rsidRPr="00D32D04">
              <w:rPr>
                <w:rFonts w:ascii="Arial Nova Cond" w:hAnsi="Arial Nova Cond" w:cs="Arial"/>
                <w:i/>
                <w:iCs/>
                <w:color w:val="215E99" w:themeColor="text2" w:themeTint="BF"/>
                <w:sz w:val="28"/>
                <w:szCs w:val="28"/>
              </w:rPr>
              <w:t>Coffee break</w:t>
            </w:r>
          </w:p>
        </w:tc>
        <w:tc>
          <w:tcPr>
            <w:tcW w:w="3119" w:type="dxa"/>
            <w:gridSpan w:val="2"/>
            <w:tcBorders>
              <w:left w:val="nil"/>
              <w:right w:val="nil"/>
            </w:tcBorders>
            <w:noWrap/>
            <w:vAlign w:val="center"/>
            <w:hideMark/>
          </w:tcPr>
          <w:p w14:paraId="701F2418" w14:textId="77777777" w:rsidR="00B65DD9" w:rsidRPr="00121A1F" w:rsidRDefault="00B65DD9" w:rsidP="00221445">
            <w:pPr>
              <w:spacing w:before="240" w:after="240"/>
              <w:rPr>
                <w:rFonts w:ascii="Arial Nova Cond" w:hAnsi="Arial Nova Cond" w:cs="Arial"/>
                <w:b/>
                <w:bCs/>
                <w:i/>
                <w:iCs/>
                <w:color w:val="000000"/>
              </w:rPr>
            </w:pPr>
          </w:p>
        </w:tc>
      </w:tr>
      <w:tr w:rsidR="00B65DD9" w:rsidRPr="00BC4589" w14:paraId="361536B2" w14:textId="77777777" w:rsidTr="00564C40">
        <w:trPr>
          <w:trHeight w:val="351"/>
        </w:trPr>
        <w:tc>
          <w:tcPr>
            <w:tcW w:w="9782" w:type="dxa"/>
            <w:gridSpan w:val="5"/>
            <w:tcBorders>
              <w:left w:val="nil"/>
              <w:right w:val="nil"/>
            </w:tcBorders>
            <w:noWrap/>
            <w:vAlign w:val="center"/>
          </w:tcPr>
          <w:p w14:paraId="100D017C" w14:textId="77777777" w:rsidR="00B65DD9" w:rsidRPr="00121A1F" w:rsidRDefault="00B65DD9" w:rsidP="00B65DD9">
            <w:pPr>
              <w:jc w:val="center"/>
              <w:rPr>
                <w:rFonts w:ascii="Arial Nova Cond" w:hAnsi="Arial Nova Cond" w:cs="Arial"/>
                <w:b/>
                <w:bCs/>
                <w:i/>
                <w:iCs/>
                <w:color w:val="000000"/>
                <w:sz w:val="28"/>
                <w:szCs w:val="28"/>
              </w:rPr>
            </w:pPr>
            <w:r w:rsidRPr="00121A1F">
              <w:rPr>
                <w:rFonts w:ascii="Arial Nova Cond" w:hAnsi="Arial Nova Cond" w:cs="Arial"/>
                <w:b/>
                <w:bCs/>
                <w:i/>
                <w:iCs/>
                <w:color w:val="000000"/>
                <w:sz w:val="28"/>
                <w:szCs w:val="28"/>
              </w:rPr>
              <w:t>Le sfide strategiche della difesa del cyberspazio</w:t>
            </w:r>
          </w:p>
          <w:p w14:paraId="08CCDBB4" w14:textId="755D6DA0" w:rsidR="00B65DD9" w:rsidRPr="00EF32E2" w:rsidRDefault="00B65DD9" w:rsidP="00B65DD9">
            <w:pPr>
              <w:jc w:val="center"/>
              <w:rPr>
                <w:rFonts w:ascii="Arial Nova Cond" w:hAnsi="Arial Nova Cond" w:cs="Arial"/>
                <w:b/>
                <w:bCs/>
                <w:i/>
                <w:iCs/>
                <w:color w:val="000000"/>
                <w:sz w:val="28"/>
                <w:szCs w:val="28"/>
                <w:lang w:val="en-US"/>
              </w:rPr>
            </w:pPr>
            <w:r w:rsidRPr="00D32D04">
              <w:rPr>
                <w:rFonts w:ascii="Arial Nova Cond" w:hAnsi="Arial Nova Cond" w:cs="Arial"/>
                <w:i/>
                <w:iCs/>
                <w:color w:val="215E99" w:themeColor="text2" w:themeTint="BF"/>
                <w:lang w:val="en-US"/>
              </w:rPr>
              <w:t>The Strategic Challenges to the Cyberspace Defense Activities</w:t>
            </w:r>
          </w:p>
        </w:tc>
      </w:tr>
      <w:tr w:rsidR="00B65DD9" w:rsidRPr="00121A1F" w14:paraId="4964D26D" w14:textId="77777777" w:rsidTr="0032677B">
        <w:trPr>
          <w:trHeight w:val="351"/>
        </w:trPr>
        <w:tc>
          <w:tcPr>
            <w:tcW w:w="851" w:type="dxa"/>
            <w:vMerge w:val="restart"/>
            <w:tcBorders>
              <w:left w:val="nil"/>
              <w:right w:val="nil"/>
            </w:tcBorders>
            <w:noWrap/>
            <w:vAlign w:val="center"/>
          </w:tcPr>
          <w:p w14:paraId="453F7467" w14:textId="702539F3" w:rsidR="00B65DD9" w:rsidRPr="00121A1F" w:rsidRDefault="00B65DD9" w:rsidP="00B65DD9">
            <w:pPr>
              <w:jc w:val="center"/>
              <w:rPr>
                <w:rFonts w:ascii="Arial Nova Cond" w:hAnsi="Arial Nova Cond" w:cs="Arial"/>
              </w:rPr>
            </w:pPr>
            <w:r w:rsidRPr="00121A1F">
              <w:rPr>
                <w:rFonts w:ascii="Arial Nova Cond" w:hAnsi="Arial Nova Cond" w:cs="Arial"/>
                <w:color w:val="000000"/>
              </w:rPr>
              <w:t>1</w:t>
            </w:r>
            <w:r w:rsidR="000D489B">
              <w:rPr>
                <w:rFonts w:ascii="Arial Nova Cond" w:hAnsi="Arial Nova Cond" w:cs="Arial"/>
                <w:color w:val="000000"/>
              </w:rPr>
              <w:t>0</w:t>
            </w:r>
            <w:r w:rsidRPr="00121A1F">
              <w:rPr>
                <w:rFonts w:ascii="Arial Nova Cond" w:hAnsi="Arial Nova Cond" w:cs="Arial"/>
                <w:color w:val="000000"/>
              </w:rPr>
              <w:t>:</w:t>
            </w:r>
            <w:r w:rsidR="000D489B">
              <w:rPr>
                <w:rFonts w:ascii="Arial Nova Cond" w:hAnsi="Arial Nova Cond" w:cs="Arial"/>
                <w:color w:val="000000"/>
              </w:rPr>
              <w:t>4</w:t>
            </w:r>
            <w:r w:rsidRPr="00121A1F">
              <w:rPr>
                <w:rFonts w:ascii="Arial Nova Cond" w:hAnsi="Arial Nova Cond" w:cs="Arial"/>
                <w:color w:val="000000"/>
              </w:rPr>
              <w:t>0</w:t>
            </w:r>
          </w:p>
        </w:tc>
        <w:tc>
          <w:tcPr>
            <w:tcW w:w="850" w:type="dxa"/>
            <w:vMerge w:val="restart"/>
            <w:tcBorders>
              <w:left w:val="nil"/>
              <w:right w:val="nil"/>
            </w:tcBorders>
            <w:noWrap/>
            <w:vAlign w:val="center"/>
          </w:tcPr>
          <w:p w14:paraId="2E616EE8" w14:textId="5ED31DD0" w:rsidR="00B65DD9" w:rsidRPr="00121A1F" w:rsidRDefault="00B65DD9" w:rsidP="00B65DD9">
            <w:pPr>
              <w:jc w:val="center"/>
              <w:rPr>
                <w:rFonts w:ascii="Arial Nova Cond" w:hAnsi="Arial Nova Cond" w:cs="Arial"/>
              </w:rPr>
            </w:pPr>
            <w:r w:rsidRPr="00121A1F">
              <w:rPr>
                <w:rFonts w:ascii="Arial Nova Cond" w:hAnsi="Arial Nova Cond" w:cs="Arial"/>
              </w:rPr>
              <w:t>11:</w:t>
            </w:r>
            <w:r w:rsidR="000D489B">
              <w:rPr>
                <w:rFonts w:ascii="Arial Nova Cond" w:hAnsi="Arial Nova Cond" w:cs="Arial"/>
              </w:rPr>
              <w:t>0</w:t>
            </w:r>
            <w:r w:rsidRPr="00121A1F">
              <w:rPr>
                <w:rFonts w:ascii="Arial Nova Cond" w:hAnsi="Arial Nova Cond" w:cs="Arial"/>
              </w:rPr>
              <w:t>0</w:t>
            </w:r>
          </w:p>
        </w:tc>
        <w:tc>
          <w:tcPr>
            <w:tcW w:w="4962" w:type="dxa"/>
            <w:tcBorders>
              <w:left w:val="nil"/>
              <w:bottom w:val="nil"/>
              <w:right w:val="nil"/>
            </w:tcBorders>
            <w:vAlign w:val="center"/>
            <w:hideMark/>
          </w:tcPr>
          <w:p w14:paraId="6AE88BCD" w14:textId="7187D8A1" w:rsidR="00B65DD9" w:rsidRPr="00121A1F" w:rsidRDefault="00B65DD9" w:rsidP="00B65DD9">
            <w:pPr>
              <w:rPr>
                <w:rFonts w:ascii="Arial Nova Cond" w:hAnsi="Arial Nova Cond" w:cs="Arial"/>
                <w:i/>
                <w:iCs/>
                <w:color w:val="0B769F" w:themeColor="accent4" w:themeShade="BF"/>
              </w:rPr>
            </w:pPr>
          </w:p>
        </w:tc>
        <w:tc>
          <w:tcPr>
            <w:tcW w:w="3119" w:type="dxa"/>
            <w:gridSpan w:val="2"/>
            <w:vMerge w:val="restart"/>
            <w:tcBorders>
              <w:left w:val="nil"/>
              <w:right w:val="nil"/>
            </w:tcBorders>
            <w:noWrap/>
            <w:vAlign w:val="center"/>
          </w:tcPr>
          <w:p w14:paraId="7BD513C9" w14:textId="126CA25F" w:rsidR="00B65DD9" w:rsidRPr="00121A1F" w:rsidRDefault="00B65DD9" w:rsidP="00B65DD9">
            <w:pPr>
              <w:jc w:val="center"/>
              <w:rPr>
                <w:rFonts w:ascii="Arial Nova Cond" w:hAnsi="Arial Nova Cond" w:cs="Arial"/>
                <w:b/>
                <w:bCs/>
                <w:color w:val="000000"/>
              </w:rPr>
            </w:pPr>
            <w:r w:rsidRPr="00121A1F">
              <w:rPr>
                <w:rFonts w:ascii="Arial Nova Cond" w:hAnsi="Arial Nova Cond" w:cs="Arial"/>
                <w:b/>
                <w:bCs/>
                <w:color w:val="000000"/>
              </w:rPr>
              <w:t>Chair:</w:t>
            </w:r>
          </w:p>
          <w:p w14:paraId="38650A58" w14:textId="77777777" w:rsidR="00B65DD9" w:rsidRPr="00121A1F" w:rsidRDefault="00B65DD9" w:rsidP="00B65DD9">
            <w:pPr>
              <w:jc w:val="center"/>
              <w:rPr>
                <w:rFonts w:ascii="Arial Nova Cond" w:hAnsi="Arial Nova Cond" w:cs="Arial"/>
                <w:color w:val="000000"/>
              </w:rPr>
            </w:pPr>
            <w:r w:rsidRPr="000E11FA">
              <w:rPr>
                <w:rFonts w:ascii="Arial Nova Cond" w:hAnsi="Arial Nova Cond" w:cs="Arial"/>
                <w:color w:val="000000"/>
              </w:rPr>
              <w:t>Prof.</w:t>
            </w:r>
            <w:r w:rsidRPr="00121A1F">
              <w:rPr>
                <w:rFonts w:ascii="Arial Nova Cond" w:hAnsi="Arial Nova Cond" w:cs="Arial"/>
                <w:color w:val="000000"/>
              </w:rPr>
              <w:t xml:space="preserve"> </w:t>
            </w:r>
            <w:r w:rsidRPr="00121A1F">
              <w:rPr>
                <w:rFonts w:ascii="Arial Nova Cond" w:hAnsi="Arial Nova Cond" w:cs="Arial"/>
                <w:b/>
                <w:bCs/>
                <w:color w:val="000000"/>
              </w:rPr>
              <w:t>Angelo Corallo</w:t>
            </w:r>
          </w:p>
          <w:p w14:paraId="76482949" w14:textId="174AA36B" w:rsidR="00B65DD9" w:rsidRPr="00F04CA7" w:rsidRDefault="00B65DD9" w:rsidP="00B65DD9">
            <w:pPr>
              <w:jc w:val="center"/>
              <w:rPr>
                <w:rFonts w:ascii="Arial Nova Cond" w:hAnsi="Arial Nova Cond" w:cs="Arial"/>
                <w:b/>
                <w:bCs/>
                <w:i/>
                <w:iCs/>
                <w:color w:val="000000"/>
                <w:sz w:val="20"/>
                <w:szCs w:val="20"/>
              </w:rPr>
            </w:pPr>
            <w:r w:rsidRPr="00F04CA7">
              <w:rPr>
                <w:rFonts w:ascii="Arial Nova Cond" w:hAnsi="Arial Nova Cond" w:cs="Arial"/>
                <w:i/>
                <w:iCs/>
                <w:color w:val="000000"/>
                <w:sz w:val="20"/>
                <w:szCs w:val="20"/>
              </w:rPr>
              <w:t>Università del Salento</w:t>
            </w:r>
          </w:p>
        </w:tc>
      </w:tr>
      <w:tr w:rsidR="00B65DD9" w:rsidRPr="00121A1F" w14:paraId="39BE0EFF" w14:textId="77777777" w:rsidTr="0032677B">
        <w:trPr>
          <w:trHeight w:val="347"/>
        </w:trPr>
        <w:tc>
          <w:tcPr>
            <w:tcW w:w="851" w:type="dxa"/>
            <w:vMerge/>
            <w:tcBorders>
              <w:left w:val="nil"/>
              <w:bottom w:val="nil"/>
              <w:right w:val="nil"/>
            </w:tcBorders>
            <w:noWrap/>
            <w:vAlign w:val="center"/>
            <w:hideMark/>
          </w:tcPr>
          <w:p w14:paraId="5A44736C" w14:textId="2C982B3B" w:rsidR="00B65DD9" w:rsidRPr="00121A1F" w:rsidRDefault="00B65DD9" w:rsidP="00B65DD9">
            <w:pPr>
              <w:jc w:val="center"/>
              <w:rPr>
                <w:rFonts w:ascii="Arial Nova Cond" w:hAnsi="Arial Nova Cond" w:cs="Arial"/>
                <w:color w:val="000000"/>
              </w:rPr>
            </w:pPr>
          </w:p>
        </w:tc>
        <w:tc>
          <w:tcPr>
            <w:tcW w:w="850" w:type="dxa"/>
            <w:vMerge/>
            <w:tcBorders>
              <w:left w:val="nil"/>
              <w:bottom w:val="nil"/>
              <w:right w:val="nil"/>
            </w:tcBorders>
            <w:noWrap/>
            <w:vAlign w:val="center"/>
            <w:hideMark/>
          </w:tcPr>
          <w:p w14:paraId="0F0CD41F" w14:textId="023F476A" w:rsidR="00B65DD9" w:rsidRPr="00121A1F" w:rsidRDefault="00B65DD9" w:rsidP="00B65DD9">
            <w:pPr>
              <w:jc w:val="center"/>
              <w:rPr>
                <w:rFonts w:ascii="Arial Nova Cond" w:hAnsi="Arial Nova Cond" w:cs="Arial"/>
                <w:color w:val="000000"/>
              </w:rPr>
            </w:pPr>
          </w:p>
        </w:tc>
        <w:tc>
          <w:tcPr>
            <w:tcW w:w="4962" w:type="dxa"/>
            <w:tcBorders>
              <w:top w:val="nil"/>
              <w:left w:val="nil"/>
              <w:bottom w:val="nil"/>
              <w:right w:val="nil"/>
            </w:tcBorders>
            <w:noWrap/>
            <w:vAlign w:val="bottom"/>
            <w:hideMark/>
          </w:tcPr>
          <w:p w14:paraId="4A71F8C5" w14:textId="77777777" w:rsidR="00B65DD9" w:rsidRPr="00121A1F" w:rsidRDefault="00B65DD9" w:rsidP="00B65DD9">
            <w:pPr>
              <w:rPr>
                <w:rFonts w:ascii="Arial Nova Cond" w:hAnsi="Arial Nova Cond" w:cs="Arial"/>
                <w:color w:val="000000"/>
              </w:rPr>
            </w:pPr>
            <w:r w:rsidRPr="000E11FA">
              <w:rPr>
                <w:rFonts w:ascii="Arial Nova Cond" w:hAnsi="Arial Nova Cond" w:cs="Arial"/>
                <w:color w:val="000000"/>
              </w:rPr>
              <w:t>Gen.</w:t>
            </w:r>
            <w:r w:rsidRPr="00121A1F">
              <w:rPr>
                <w:rFonts w:ascii="Arial Nova Cond" w:hAnsi="Arial Nova Cond" w:cs="Arial"/>
                <w:color w:val="000000"/>
              </w:rPr>
              <w:t xml:space="preserve"> </w:t>
            </w:r>
            <w:r w:rsidRPr="00121A1F">
              <w:rPr>
                <w:rFonts w:ascii="Arial Nova Cond" w:hAnsi="Arial Nova Cond" w:cs="Arial"/>
                <w:b/>
                <w:bCs/>
                <w:color w:val="000000"/>
              </w:rPr>
              <w:t>Vincenzo Molinese</w:t>
            </w:r>
          </w:p>
          <w:p w14:paraId="7A327396" w14:textId="03B9566D" w:rsidR="00B65DD9" w:rsidRPr="00121A1F" w:rsidRDefault="00B65DD9" w:rsidP="00B65DD9">
            <w:pPr>
              <w:rPr>
                <w:rFonts w:ascii="Arial Nova Cond" w:hAnsi="Arial Nova Cond" w:cs="Arial"/>
                <w:i/>
                <w:iCs/>
                <w:color w:val="000000"/>
              </w:rPr>
            </w:pPr>
            <w:r w:rsidRPr="00121A1F">
              <w:rPr>
                <w:rFonts w:ascii="Arial Nova Cond" w:hAnsi="Arial Nova Cond" w:cs="Arial"/>
                <w:i/>
                <w:iCs/>
                <w:color w:val="000000"/>
              </w:rPr>
              <w:t>Comandante Raggruppamento Operativo Speciale (ROS), Carabinieri</w:t>
            </w:r>
          </w:p>
        </w:tc>
        <w:tc>
          <w:tcPr>
            <w:tcW w:w="3119" w:type="dxa"/>
            <w:gridSpan w:val="2"/>
            <w:vMerge/>
            <w:tcBorders>
              <w:left w:val="nil"/>
              <w:right w:val="nil"/>
            </w:tcBorders>
            <w:vAlign w:val="center"/>
            <w:hideMark/>
          </w:tcPr>
          <w:p w14:paraId="7C8948E2" w14:textId="3DC287E1" w:rsidR="00B65DD9" w:rsidRPr="00121A1F" w:rsidRDefault="00B65DD9" w:rsidP="00B65DD9">
            <w:pPr>
              <w:rPr>
                <w:rFonts w:ascii="Arial Nova Cond" w:hAnsi="Arial Nova Cond" w:cs="Arial"/>
                <w:b/>
                <w:bCs/>
                <w:color w:val="000000"/>
              </w:rPr>
            </w:pPr>
          </w:p>
        </w:tc>
      </w:tr>
      <w:tr w:rsidR="00B65DD9" w:rsidRPr="00121A1F" w14:paraId="4AE43BBB" w14:textId="77777777" w:rsidTr="00A410D6">
        <w:trPr>
          <w:trHeight w:val="334"/>
        </w:trPr>
        <w:tc>
          <w:tcPr>
            <w:tcW w:w="851" w:type="dxa"/>
            <w:tcBorders>
              <w:top w:val="nil"/>
              <w:left w:val="nil"/>
              <w:bottom w:val="nil"/>
              <w:right w:val="nil"/>
            </w:tcBorders>
            <w:noWrap/>
            <w:vAlign w:val="center"/>
            <w:hideMark/>
          </w:tcPr>
          <w:p w14:paraId="4B522115" w14:textId="12FDF455" w:rsidR="00B65DD9" w:rsidRPr="00121A1F" w:rsidRDefault="00B65DD9" w:rsidP="00B65DD9">
            <w:pPr>
              <w:jc w:val="center"/>
              <w:rPr>
                <w:rFonts w:ascii="Arial Nova Cond" w:hAnsi="Arial Nova Cond" w:cs="Arial"/>
                <w:color w:val="000000"/>
              </w:rPr>
            </w:pPr>
            <w:r w:rsidRPr="00121A1F">
              <w:rPr>
                <w:rFonts w:ascii="Arial Nova Cond" w:hAnsi="Arial Nova Cond" w:cs="Arial"/>
                <w:color w:val="000000"/>
              </w:rPr>
              <w:t>11:</w:t>
            </w:r>
            <w:r w:rsidR="000D489B">
              <w:rPr>
                <w:rFonts w:ascii="Arial Nova Cond" w:hAnsi="Arial Nova Cond" w:cs="Arial"/>
                <w:color w:val="000000"/>
              </w:rPr>
              <w:t>00</w:t>
            </w:r>
          </w:p>
        </w:tc>
        <w:tc>
          <w:tcPr>
            <w:tcW w:w="850" w:type="dxa"/>
            <w:tcBorders>
              <w:top w:val="nil"/>
              <w:left w:val="nil"/>
              <w:bottom w:val="nil"/>
              <w:right w:val="nil"/>
            </w:tcBorders>
            <w:noWrap/>
            <w:vAlign w:val="center"/>
            <w:hideMark/>
          </w:tcPr>
          <w:p w14:paraId="28CBF14E" w14:textId="30748B36" w:rsidR="00B65DD9" w:rsidRPr="00121A1F" w:rsidRDefault="00B65DD9" w:rsidP="00B65DD9">
            <w:pPr>
              <w:jc w:val="center"/>
              <w:rPr>
                <w:rFonts w:ascii="Arial Nova Cond" w:hAnsi="Arial Nova Cond" w:cs="Arial"/>
                <w:color w:val="000000"/>
              </w:rPr>
            </w:pPr>
            <w:r w:rsidRPr="00121A1F">
              <w:rPr>
                <w:rFonts w:ascii="Arial Nova Cond" w:hAnsi="Arial Nova Cond" w:cs="Arial"/>
                <w:color w:val="000000"/>
              </w:rPr>
              <w:t>11:</w:t>
            </w:r>
            <w:r w:rsidR="000D489B">
              <w:rPr>
                <w:rFonts w:ascii="Arial Nova Cond" w:hAnsi="Arial Nova Cond" w:cs="Arial"/>
                <w:color w:val="000000"/>
              </w:rPr>
              <w:t>2</w:t>
            </w:r>
            <w:r w:rsidRPr="00121A1F">
              <w:rPr>
                <w:rFonts w:ascii="Arial Nova Cond" w:hAnsi="Arial Nova Cond" w:cs="Arial"/>
                <w:color w:val="000000"/>
              </w:rPr>
              <w:t>0</w:t>
            </w:r>
          </w:p>
        </w:tc>
        <w:tc>
          <w:tcPr>
            <w:tcW w:w="4962" w:type="dxa"/>
            <w:tcBorders>
              <w:top w:val="nil"/>
              <w:left w:val="nil"/>
              <w:bottom w:val="nil"/>
              <w:right w:val="nil"/>
            </w:tcBorders>
            <w:noWrap/>
            <w:vAlign w:val="center"/>
            <w:hideMark/>
          </w:tcPr>
          <w:p w14:paraId="74AC7466" w14:textId="77777777" w:rsidR="00B65DD9" w:rsidRPr="00121A1F" w:rsidRDefault="00B65DD9" w:rsidP="00B65DD9">
            <w:pPr>
              <w:rPr>
                <w:rFonts w:ascii="Arial Nova Cond" w:hAnsi="Arial Nova Cond" w:cs="Arial"/>
                <w:color w:val="000000"/>
              </w:rPr>
            </w:pPr>
            <w:r w:rsidRPr="00121A1F">
              <w:rPr>
                <w:rFonts w:ascii="Arial Nova Cond" w:hAnsi="Arial Nova Cond" w:cs="Arial"/>
                <w:color w:val="000000"/>
              </w:rPr>
              <w:t xml:space="preserve">Dott. </w:t>
            </w:r>
            <w:r w:rsidRPr="00121A1F">
              <w:rPr>
                <w:rFonts w:ascii="Arial Nova Cond" w:hAnsi="Arial Nova Cond" w:cs="Arial"/>
                <w:b/>
                <w:bCs/>
                <w:color w:val="000000"/>
              </w:rPr>
              <w:t>Gianpaolo Zambonini</w:t>
            </w:r>
            <w:r w:rsidRPr="00121A1F">
              <w:rPr>
                <w:rFonts w:ascii="Arial Nova Cond" w:hAnsi="Arial Nova Cond" w:cs="Arial"/>
                <w:color w:val="000000"/>
              </w:rPr>
              <w:t xml:space="preserve">, </w:t>
            </w:r>
          </w:p>
          <w:p w14:paraId="32F50C89" w14:textId="16FA597B" w:rsidR="00B65DD9" w:rsidRPr="00121A1F" w:rsidRDefault="00B65DD9" w:rsidP="00B65DD9">
            <w:pPr>
              <w:rPr>
                <w:rFonts w:ascii="Arial Nova Cond" w:hAnsi="Arial Nova Cond" w:cs="Arial"/>
                <w:i/>
                <w:iCs/>
                <w:color w:val="000000"/>
              </w:rPr>
            </w:pPr>
            <w:r w:rsidRPr="00121A1F">
              <w:rPr>
                <w:rFonts w:ascii="Arial Nova Cond" w:hAnsi="Arial Nova Cond" w:cs="Arial"/>
                <w:i/>
                <w:iCs/>
                <w:color w:val="000000"/>
              </w:rPr>
              <w:t>Direttore, Polizia della Sicurezza Cibernetica</w:t>
            </w:r>
          </w:p>
        </w:tc>
        <w:tc>
          <w:tcPr>
            <w:tcW w:w="3119" w:type="dxa"/>
            <w:gridSpan w:val="2"/>
            <w:vMerge/>
            <w:tcBorders>
              <w:left w:val="nil"/>
              <w:right w:val="nil"/>
            </w:tcBorders>
            <w:vAlign w:val="center"/>
          </w:tcPr>
          <w:p w14:paraId="7DEEBD61" w14:textId="0521ED9F" w:rsidR="00B65DD9" w:rsidRPr="00121A1F" w:rsidRDefault="00B65DD9" w:rsidP="00B65DD9">
            <w:pPr>
              <w:rPr>
                <w:rFonts w:ascii="Arial Nova Cond" w:hAnsi="Arial Nova Cond" w:cs="Arial"/>
                <w:b/>
                <w:bCs/>
                <w:color w:val="000000"/>
              </w:rPr>
            </w:pPr>
          </w:p>
        </w:tc>
      </w:tr>
      <w:tr w:rsidR="00B65DD9" w:rsidRPr="00121A1F" w14:paraId="59A0E362" w14:textId="77777777" w:rsidTr="00326F20">
        <w:trPr>
          <w:trHeight w:val="348"/>
        </w:trPr>
        <w:tc>
          <w:tcPr>
            <w:tcW w:w="851" w:type="dxa"/>
            <w:tcBorders>
              <w:top w:val="nil"/>
              <w:left w:val="nil"/>
              <w:right w:val="nil"/>
            </w:tcBorders>
            <w:noWrap/>
            <w:vAlign w:val="center"/>
            <w:hideMark/>
          </w:tcPr>
          <w:p w14:paraId="30D45AC3" w14:textId="1CEEB753" w:rsidR="00B65DD9" w:rsidRPr="00121A1F" w:rsidRDefault="00B65DD9" w:rsidP="00B65DD9">
            <w:pPr>
              <w:jc w:val="center"/>
              <w:rPr>
                <w:rFonts w:ascii="Arial Nova Cond" w:hAnsi="Arial Nova Cond" w:cs="Arial"/>
                <w:color w:val="000000"/>
              </w:rPr>
            </w:pPr>
            <w:r w:rsidRPr="00121A1F">
              <w:rPr>
                <w:rFonts w:ascii="Arial Nova Cond" w:hAnsi="Arial Nova Cond" w:cs="Arial"/>
                <w:color w:val="000000"/>
              </w:rPr>
              <w:t>11:</w:t>
            </w:r>
            <w:r w:rsidR="000D489B">
              <w:rPr>
                <w:rFonts w:ascii="Arial Nova Cond" w:hAnsi="Arial Nova Cond" w:cs="Arial"/>
                <w:color w:val="000000"/>
              </w:rPr>
              <w:t>20</w:t>
            </w:r>
          </w:p>
        </w:tc>
        <w:tc>
          <w:tcPr>
            <w:tcW w:w="850" w:type="dxa"/>
            <w:tcBorders>
              <w:top w:val="nil"/>
              <w:left w:val="nil"/>
              <w:right w:val="nil"/>
            </w:tcBorders>
            <w:noWrap/>
            <w:vAlign w:val="center"/>
            <w:hideMark/>
          </w:tcPr>
          <w:p w14:paraId="5DAABEE8" w14:textId="5949BABC" w:rsidR="00B65DD9" w:rsidRPr="00121A1F" w:rsidRDefault="00B65DD9" w:rsidP="00B65DD9">
            <w:pPr>
              <w:jc w:val="center"/>
              <w:rPr>
                <w:rFonts w:ascii="Arial Nova Cond" w:hAnsi="Arial Nova Cond" w:cs="Arial"/>
                <w:color w:val="000000"/>
              </w:rPr>
            </w:pPr>
            <w:r w:rsidRPr="00121A1F">
              <w:rPr>
                <w:rFonts w:ascii="Arial Nova Cond" w:hAnsi="Arial Nova Cond" w:cs="Arial"/>
                <w:color w:val="000000"/>
              </w:rPr>
              <w:t>1</w:t>
            </w:r>
            <w:r w:rsidR="000D489B">
              <w:rPr>
                <w:rFonts w:ascii="Arial Nova Cond" w:hAnsi="Arial Nova Cond" w:cs="Arial"/>
                <w:color w:val="000000"/>
              </w:rPr>
              <w:t>1</w:t>
            </w:r>
            <w:r w:rsidRPr="00121A1F">
              <w:rPr>
                <w:rFonts w:ascii="Arial Nova Cond" w:hAnsi="Arial Nova Cond" w:cs="Arial"/>
                <w:color w:val="000000"/>
              </w:rPr>
              <w:t>:</w:t>
            </w:r>
            <w:r w:rsidR="000D489B">
              <w:rPr>
                <w:rFonts w:ascii="Arial Nova Cond" w:hAnsi="Arial Nova Cond" w:cs="Arial"/>
                <w:color w:val="000000"/>
              </w:rPr>
              <w:t>4</w:t>
            </w:r>
            <w:r w:rsidRPr="00121A1F">
              <w:rPr>
                <w:rFonts w:ascii="Arial Nova Cond" w:hAnsi="Arial Nova Cond" w:cs="Arial"/>
                <w:color w:val="000000"/>
              </w:rPr>
              <w:t>0</w:t>
            </w:r>
          </w:p>
        </w:tc>
        <w:tc>
          <w:tcPr>
            <w:tcW w:w="4962" w:type="dxa"/>
            <w:tcBorders>
              <w:top w:val="nil"/>
              <w:left w:val="nil"/>
              <w:right w:val="nil"/>
            </w:tcBorders>
            <w:noWrap/>
            <w:vAlign w:val="bottom"/>
            <w:hideMark/>
          </w:tcPr>
          <w:p w14:paraId="0E38C2D5" w14:textId="12BB8D1D" w:rsidR="00B65DD9" w:rsidRPr="00121A1F" w:rsidRDefault="00B65DD9" w:rsidP="00B65DD9">
            <w:pPr>
              <w:rPr>
                <w:rFonts w:ascii="Arial Nova Cond" w:hAnsi="Arial Nova Cond" w:cs="Arial"/>
                <w:color w:val="000000"/>
              </w:rPr>
            </w:pPr>
            <w:r w:rsidRPr="000E11FA">
              <w:rPr>
                <w:rFonts w:ascii="Arial Nova Cond" w:hAnsi="Arial Nova Cond" w:cs="Arial"/>
                <w:color w:val="000000"/>
              </w:rPr>
              <w:t>Ing.</w:t>
            </w:r>
            <w:r w:rsidRPr="00121A1F">
              <w:rPr>
                <w:rFonts w:ascii="Arial Nova Cond" w:hAnsi="Arial Nova Cond" w:cs="Arial"/>
                <w:color w:val="000000"/>
              </w:rPr>
              <w:t xml:space="preserve"> </w:t>
            </w:r>
            <w:r>
              <w:rPr>
                <w:rFonts w:ascii="Arial Nova Cond" w:hAnsi="Arial Nova Cond" w:cs="Arial"/>
                <w:b/>
                <w:bCs/>
                <w:color w:val="000000"/>
              </w:rPr>
              <w:t>Angel</w:t>
            </w:r>
            <w:r w:rsidRPr="00121A1F">
              <w:rPr>
                <w:rFonts w:ascii="Arial Nova Cond" w:hAnsi="Arial Nova Cond" w:cs="Arial"/>
                <w:b/>
                <w:bCs/>
                <w:color w:val="000000"/>
              </w:rPr>
              <w:t xml:space="preserve">o </w:t>
            </w:r>
            <w:r>
              <w:rPr>
                <w:rFonts w:ascii="Arial Nova Cond" w:hAnsi="Arial Nova Cond" w:cs="Arial"/>
                <w:b/>
                <w:bCs/>
                <w:color w:val="000000"/>
              </w:rPr>
              <w:t>Tofalo</w:t>
            </w:r>
            <w:r w:rsidRPr="00121A1F">
              <w:rPr>
                <w:rFonts w:ascii="Arial Nova Cond" w:hAnsi="Arial Nova Cond" w:cs="Arial"/>
                <w:color w:val="000000"/>
              </w:rPr>
              <w:t xml:space="preserve">, </w:t>
            </w:r>
          </w:p>
          <w:p w14:paraId="7A6AC2D6" w14:textId="0013D37A" w:rsidR="00B65DD9" w:rsidRPr="00121A1F" w:rsidRDefault="00B65DD9" w:rsidP="00B65DD9">
            <w:pPr>
              <w:rPr>
                <w:rFonts w:ascii="Arial Nova Cond" w:hAnsi="Arial Nova Cond" w:cs="Arial"/>
                <w:i/>
                <w:iCs/>
                <w:color w:val="000000"/>
              </w:rPr>
            </w:pPr>
            <w:r>
              <w:rPr>
                <w:rFonts w:ascii="Arial Nova Cond" w:hAnsi="Arial Nova Cond" w:cs="Arial"/>
                <w:i/>
                <w:iCs/>
                <w:color w:val="000000"/>
              </w:rPr>
              <w:t>CEO di AT Agency, già Sottosegretario di Stato per la Difesa</w:t>
            </w:r>
          </w:p>
        </w:tc>
        <w:tc>
          <w:tcPr>
            <w:tcW w:w="3119" w:type="dxa"/>
            <w:gridSpan w:val="2"/>
            <w:vMerge/>
            <w:tcBorders>
              <w:left w:val="nil"/>
              <w:right w:val="nil"/>
            </w:tcBorders>
            <w:vAlign w:val="center"/>
            <w:hideMark/>
          </w:tcPr>
          <w:p w14:paraId="6CC195E8" w14:textId="75361437" w:rsidR="00B65DD9" w:rsidRPr="00121A1F" w:rsidRDefault="00B65DD9" w:rsidP="00B65DD9">
            <w:pPr>
              <w:rPr>
                <w:rFonts w:ascii="Arial Nova Cond" w:hAnsi="Arial Nova Cond" w:cs="Arial"/>
                <w:b/>
                <w:bCs/>
                <w:color w:val="000000"/>
              </w:rPr>
            </w:pPr>
          </w:p>
        </w:tc>
      </w:tr>
    </w:tbl>
    <w:p w14:paraId="545DDD08" w14:textId="77777777" w:rsidR="00FC4023" w:rsidRPr="00121A1F" w:rsidRDefault="00FC4023">
      <w:pPr>
        <w:rPr>
          <w:rFonts w:ascii="Arial Nova Cond" w:hAnsi="Arial Nova Cond"/>
        </w:rPr>
      </w:pPr>
      <w:r w:rsidRPr="00121A1F">
        <w:rPr>
          <w:rFonts w:ascii="Arial Nova Cond" w:hAnsi="Arial Nova Cond"/>
        </w:rPr>
        <w:br w:type="page"/>
      </w:r>
    </w:p>
    <w:tbl>
      <w:tblPr>
        <w:tblW w:w="9782" w:type="dxa"/>
        <w:tblLayout w:type="fixed"/>
        <w:tblLook w:val="04A0" w:firstRow="1" w:lastRow="0" w:firstColumn="1" w:lastColumn="0" w:noHBand="0" w:noVBand="1"/>
      </w:tblPr>
      <w:tblGrid>
        <w:gridCol w:w="9782"/>
      </w:tblGrid>
      <w:tr w:rsidR="00CC0978" w:rsidRPr="00BC4589" w14:paraId="0C3FEA7E" w14:textId="77777777" w:rsidTr="007B15E3">
        <w:trPr>
          <w:trHeight w:val="1645"/>
        </w:trPr>
        <w:tc>
          <w:tcPr>
            <w:tcW w:w="9782" w:type="dxa"/>
            <w:tcBorders>
              <w:left w:val="nil"/>
              <w:right w:val="nil"/>
            </w:tcBorders>
            <w:noWrap/>
            <w:vAlign w:val="center"/>
          </w:tcPr>
          <w:p w14:paraId="233B62DE" w14:textId="30AF690D" w:rsidR="00CC0978" w:rsidRPr="00121A1F" w:rsidRDefault="00CC0978" w:rsidP="00CC0978">
            <w:pPr>
              <w:jc w:val="center"/>
              <w:rPr>
                <w:rFonts w:ascii="Arial Nova Cond" w:hAnsi="Arial Nova Cond" w:cs="Arial"/>
                <w:b/>
                <w:bCs/>
                <w:i/>
                <w:iCs/>
                <w:color w:val="000000"/>
                <w:sz w:val="28"/>
                <w:szCs w:val="28"/>
              </w:rPr>
            </w:pPr>
            <w:r w:rsidRPr="00121A1F">
              <w:rPr>
                <w:rFonts w:ascii="Arial Nova Cond" w:hAnsi="Arial Nova Cond" w:cs="Arial"/>
                <w:b/>
                <w:bCs/>
                <w:i/>
                <w:iCs/>
                <w:color w:val="000000"/>
                <w:sz w:val="28"/>
                <w:szCs w:val="28"/>
              </w:rPr>
              <w:lastRenderedPageBreak/>
              <w:t>Governance dei rischi legati alla sicurezza informatica e infrastrutture critiche</w:t>
            </w:r>
          </w:p>
          <w:p w14:paraId="15BCEF95" w14:textId="384CAB4D" w:rsidR="00CC0978" w:rsidRPr="00EF32E2" w:rsidRDefault="00CC0978" w:rsidP="00CC0978">
            <w:pPr>
              <w:jc w:val="center"/>
              <w:rPr>
                <w:rFonts w:ascii="Arial Nova Cond" w:hAnsi="Arial Nova Cond" w:cs="Arial"/>
                <w:b/>
                <w:bCs/>
                <w:color w:val="000000"/>
                <w:lang w:val="en-US"/>
              </w:rPr>
            </w:pPr>
            <w:r w:rsidRPr="00D32D04">
              <w:rPr>
                <w:rFonts w:ascii="Arial Nova Cond" w:hAnsi="Arial Nova Cond" w:cs="Arial"/>
                <w:i/>
                <w:iCs/>
                <w:color w:val="215E99" w:themeColor="text2" w:themeTint="BF"/>
                <w:lang w:val="en-US"/>
              </w:rPr>
              <w:t>Cybersecurity Risk Governance and Critical Infrastructure</w:t>
            </w:r>
          </w:p>
        </w:tc>
      </w:tr>
      <w:tr w:rsidR="00A32C01" w:rsidRPr="00121A1F" w14:paraId="74DD829D" w14:textId="77777777" w:rsidTr="007B15E3">
        <w:trPr>
          <w:trHeight w:val="1645"/>
        </w:trPr>
        <w:tc>
          <w:tcPr>
            <w:tcW w:w="9782" w:type="dxa"/>
            <w:tcBorders>
              <w:left w:val="nil"/>
              <w:right w:val="nil"/>
            </w:tcBorders>
            <w:noWrap/>
            <w:vAlign w:val="center"/>
          </w:tcPr>
          <w:tbl>
            <w:tblPr>
              <w:tblW w:w="9782" w:type="dxa"/>
              <w:tblLayout w:type="fixed"/>
              <w:tblLook w:val="04A0" w:firstRow="1" w:lastRow="0" w:firstColumn="1" w:lastColumn="0" w:noHBand="0" w:noVBand="1"/>
            </w:tblPr>
            <w:tblGrid>
              <w:gridCol w:w="851"/>
              <w:gridCol w:w="850"/>
              <w:gridCol w:w="4962"/>
              <w:gridCol w:w="3119"/>
            </w:tblGrid>
            <w:tr w:rsidR="00B9681A" w:rsidRPr="00121A1F" w14:paraId="331926B1" w14:textId="77777777" w:rsidTr="00DD564B">
              <w:trPr>
                <w:trHeight w:val="347"/>
              </w:trPr>
              <w:tc>
                <w:tcPr>
                  <w:tcW w:w="851" w:type="dxa"/>
                  <w:tcBorders>
                    <w:left w:val="nil"/>
                    <w:bottom w:val="nil"/>
                    <w:right w:val="nil"/>
                  </w:tcBorders>
                  <w:noWrap/>
                  <w:vAlign w:val="center"/>
                  <w:hideMark/>
                </w:tcPr>
                <w:p w14:paraId="7CDC3B57" w14:textId="3B5FCE4C" w:rsidR="00B9681A" w:rsidRPr="00121A1F" w:rsidRDefault="000D489B" w:rsidP="00A32C01">
                  <w:pPr>
                    <w:jc w:val="center"/>
                    <w:rPr>
                      <w:rFonts w:ascii="Arial Nova Cond" w:hAnsi="Arial Nova Cond" w:cs="Arial"/>
                      <w:color w:val="000000"/>
                    </w:rPr>
                  </w:pPr>
                  <w:r>
                    <w:rPr>
                      <w:rFonts w:ascii="Arial Nova Cond" w:hAnsi="Arial Nova Cond" w:cs="Arial"/>
                      <w:color w:val="000000"/>
                    </w:rPr>
                    <w:t>11:40</w:t>
                  </w:r>
                </w:p>
              </w:tc>
              <w:tc>
                <w:tcPr>
                  <w:tcW w:w="850" w:type="dxa"/>
                  <w:tcBorders>
                    <w:left w:val="nil"/>
                    <w:bottom w:val="nil"/>
                    <w:right w:val="nil"/>
                  </w:tcBorders>
                  <w:noWrap/>
                  <w:vAlign w:val="center"/>
                  <w:hideMark/>
                </w:tcPr>
                <w:p w14:paraId="27DD6BC6" w14:textId="14C5116C" w:rsidR="00B9681A" w:rsidRPr="00121A1F" w:rsidRDefault="00B9681A" w:rsidP="00A32C01">
                  <w:pPr>
                    <w:jc w:val="center"/>
                    <w:rPr>
                      <w:rFonts w:ascii="Arial Nova Cond" w:hAnsi="Arial Nova Cond" w:cs="Arial"/>
                      <w:color w:val="000000"/>
                    </w:rPr>
                  </w:pPr>
                  <w:r w:rsidRPr="00121A1F">
                    <w:rPr>
                      <w:rFonts w:ascii="Arial Nova Cond" w:hAnsi="Arial Nova Cond" w:cs="Arial"/>
                      <w:color w:val="000000"/>
                    </w:rPr>
                    <w:t>12:</w:t>
                  </w:r>
                  <w:r w:rsidR="000D489B">
                    <w:rPr>
                      <w:rFonts w:ascii="Arial Nova Cond" w:hAnsi="Arial Nova Cond" w:cs="Arial"/>
                      <w:color w:val="000000"/>
                    </w:rPr>
                    <w:t>0</w:t>
                  </w:r>
                  <w:r w:rsidRPr="00121A1F">
                    <w:rPr>
                      <w:rFonts w:ascii="Arial Nova Cond" w:hAnsi="Arial Nova Cond" w:cs="Arial"/>
                      <w:color w:val="000000"/>
                    </w:rPr>
                    <w:t>0</w:t>
                  </w:r>
                </w:p>
              </w:tc>
              <w:tc>
                <w:tcPr>
                  <w:tcW w:w="4962" w:type="dxa"/>
                  <w:tcBorders>
                    <w:top w:val="nil"/>
                    <w:left w:val="nil"/>
                    <w:bottom w:val="nil"/>
                    <w:right w:val="nil"/>
                  </w:tcBorders>
                  <w:noWrap/>
                  <w:vAlign w:val="bottom"/>
                  <w:hideMark/>
                </w:tcPr>
                <w:p w14:paraId="747C4572" w14:textId="77777777" w:rsidR="00B9681A" w:rsidRPr="00121A1F" w:rsidRDefault="00B9681A" w:rsidP="00A32C01">
                  <w:pPr>
                    <w:rPr>
                      <w:rFonts w:ascii="Arial Nova Cond" w:hAnsi="Arial Nova Cond" w:cs="Arial"/>
                      <w:i/>
                      <w:iCs/>
                      <w:color w:val="000000"/>
                    </w:rPr>
                  </w:pPr>
                  <w:r w:rsidRPr="000E11FA">
                    <w:rPr>
                      <w:rFonts w:ascii="Arial Nova Cond" w:hAnsi="Arial Nova Cond" w:cs="Arial"/>
                      <w:color w:val="000000"/>
                    </w:rPr>
                    <w:t>Ing.</w:t>
                  </w:r>
                  <w:r w:rsidRPr="00121A1F">
                    <w:rPr>
                      <w:rFonts w:ascii="Arial Nova Cond" w:hAnsi="Arial Nova Cond" w:cs="Arial"/>
                      <w:b/>
                      <w:bCs/>
                      <w:color w:val="000000"/>
                    </w:rPr>
                    <w:t xml:space="preserve"> Carmelo Dimauro</w:t>
                  </w:r>
                </w:p>
                <w:p w14:paraId="5E81214B" w14:textId="72667926" w:rsidR="00B9681A" w:rsidRPr="00121A1F" w:rsidRDefault="00B9681A" w:rsidP="00A32C01">
                  <w:pPr>
                    <w:rPr>
                      <w:rFonts w:ascii="Arial Nova Cond" w:hAnsi="Arial Nova Cond" w:cs="Arial"/>
                      <w:i/>
                      <w:iCs/>
                      <w:color w:val="000000"/>
                    </w:rPr>
                  </w:pPr>
                  <w:r w:rsidRPr="00121A1F">
                    <w:rPr>
                      <w:rFonts w:ascii="Arial Nova Cond" w:hAnsi="Arial Nova Cond" w:cs="Arial"/>
                      <w:i/>
                      <w:iCs/>
                      <w:color w:val="000000"/>
                    </w:rPr>
                    <w:t>Vicedirettore, National Cyber Competence Center - NC3, Lussemburgo</w:t>
                  </w:r>
                </w:p>
              </w:tc>
              <w:tc>
                <w:tcPr>
                  <w:tcW w:w="3119" w:type="dxa"/>
                  <w:vMerge w:val="restart"/>
                  <w:tcBorders>
                    <w:left w:val="nil"/>
                    <w:right w:val="nil"/>
                  </w:tcBorders>
                  <w:vAlign w:val="center"/>
                  <w:hideMark/>
                </w:tcPr>
                <w:p w14:paraId="6F4CFE77" w14:textId="77777777" w:rsidR="00B9681A" w:rsidRPr="00121A1F" w:rsidRDefault="00B9681A" w:rsidP="00A32C01">
                  <w:pPr>
                    <w:rPr>
                      <w:rFonts w:ascii="Arial Nova Cond" w:hAnsi="Arial Nova Cond" w:cs="Arial"/>
                      <w:b/>
                      <w:bCs/>
                      <w:color w:val="000000"/>
                    </w:rPr>
                  </w:pPr>
                  <w:r w:rsidRPr="00121A1F">
                    <w:rPr>
                      <w:rFonts w:ascii="Arial Nova Cond" w:hAnsi="Arial Nova Cond" w:cs="Arial"/>
                      <w:b/>
                      <w:bCs/>
                      <w:color w:val="000000"/>
                    </w:rPr>
                    <w:t>Chair:</w:t>
                  </w:r>
                </w:p>
                <w:p w14:paraId="2B829D0D" w14:textId="77777777" w:rsidR="00B9681A" w:rsidRPr="00121A1F" w:rsidRDefault="00B9681A" w:rsidP="006C437E">
                  <w:pPr>
                    <w:jc w:val="center"/>
                    <w:rPr>
                      <w:rFonts w:ascii="Arial Nova Cond" w:hAnsi="Arial Nova Cond" w:cs="Arial"/>
                      <w:b/>
                      <w:bCs/>
                      <w:color w:val="000000"/>
                    </w:rPr>
                  </w:pPr>
                  <w:r w:rsidRPr="000E11FA">
                    <w:rPr>
                      <w:rFonts w:ascii="Arial Nova Cond" w:hAnsi="Arial Nova Cond" w:cs="Arial"/>
                      <w:color w:val="000000"/>
                    </w:rPr>
                    <w:t>Prof.</w:t>
                  </w:r>
                  <w:r w:rsidRPr="00121A1F">
                    <w:rPr>
                      <w:rFonts w:ascii="Arial Nova Cond" w:hAnsi="Arial Nova Cond" w:cs="Arial"/>
                      <w:b/>
                      <w:bCs/>
                      <w:color w:val="000000"/>
                    </w:rPr>
                    <w:t xml:space="preserve"> Danilo Caivano</w:t>
                  </w:r>
                </w:p>
                <w:p w14:paraId="1AE73641" w14:textId="2EE17BDE" w:rsidR="00B9681A" w:rsidRPr="00F04CA7" w:rsidRDefault="00B9681A" w:rsidP="00FC4023">
                  <w:pPr>
                    <w:jc w:val="center"/>
                    <w:rPr>
                      <w:rFonts w:ascii="Arial Nova Cond" w:hAnsi="Arial Nova Cond" w:cs="Arial"/>
                      <w:i/>
                      <w:iCs/>
                      <w:color w:val="000000"/>
                      <w:sz w:val="20"/>
                      <w:szCs w:val="20"/>
                    </w:rPr>
                  </w:pPr>
                  <w:r w:rsidRPr="00F04CA7">
                    <w:rPr>
                      <w:rFonts w:ascii="Arial Nova Cond" w:hAnsi="Arial Nova Cond" w:cs="Arial"/>
                      <w:i/>
                      <w:iCs/>
                      <w:color w:val="000000"/>
                      <w:sz w:val="20"/>
                      <w:szCs w:val="20"/>
                    </w:rPr>
                    <w:t>Università degli Studi di Bari Aldo Moro</w:t>
                  </w:r>
                </w:p>
              </w:tc>
            </w:tr>
            <w:tr w:rsidR="00B9681A" w:rsidRPr="00121A1F" w14:paraId="230961E4" w14:textId="77777777" w:rsidTr="00DD564B">
              <w:trPr>
                <w:trHeight w:val="334"/>
              </w:trPr>
              <w:tc>
                <w:tcPr>
                  <w:tcW w:w="851" w:type="dxa"/>
                  <w:tcBorders>
                    <w:top w:val="nil"/>
                    <w:left w:val="nil"/>
                    <w:bottom w:val="nil"/>
                    <w:right w:val="nil"/>
                  </w:tcBorders>
                  <w:noWrap/>
                  <w:vAlign w:val="center"/>
                  <w:hideMark/>
                </w:tcPr>
                <w:p w14:paraId="66EE2E4A" w14:textId="39C4476D" w:rsidR="00B9681A" w:rsidRPr="00121A1F" w:rsidRDefault="00B9681A" w:rsidP="00A32C01">
                  <w:pPr>
                    <w:jc w:val="center"/>
                    <w:rPr>
                      <w:rFonts w:ascii="Arial Nova Cond" w:hAnsi="Arial Nova Cond" w:cs="Arial"/>
                      <w:color w:val="000000"/>
                    </w:rPr>
                  </w:pPr>
                  <w:r w:rsidRPr="00121A1F">
                    <w:rPr>
                      <w:rFonts w:ascii="Arial Nova Cond" w:hAnsi="Arial Nova Cond" w:cs="Arial"/>
                      <w:color w:val="000000"/>
                    </w:rPr>
                    <w:t>12:</w:t>
                  </w:r>
                  <w:r w:rsidR="000D489B">
                    <w:rPr>
                      <w:rFonts w:ascii="Arial Nova Cond" w:hAnsi="Arial Nova Cond" w:cs="Arial"/>
                      <w:color w:val="000000"/>
                    </w:rPr>
                    <w:t>0</w:t>
                  </w:r>
                  <w:r w:rsidRPr="00121A1F">
                    <w:rPr>
                      <w:rFonts w:ascii="Arial Nova Cond" w:hAnsi="Arial Nova Cond" w:cs="Arial"/>
                      <w:color w:val="000000"/>
                    </w:rPr>
                    <w:t>0</w:t>
                  </w:r>
                </w:p>
              </w:tc>
              <w:tc>
                <w:tcPr>
                  <w:tcW w:w="850" w:type="dxa"/>
                  <w:tcBorders>
                    <w:top w:val="nil"/>
                    <w:left w:val="nil"/>
                    <w:bottom w:val="nil"/>
                    <w:right w:val="nil"/>
                  </w:tcBorders>
                  <w:noWrap/>
                  <w:vAlign w:val="center"/>
                  <w:hideMark/>
                </w:tcPr>
                <w:p w14:paraId="5A72AC7D" w14:textId="5D243156" w:rsidR="00B9681A" w:rsidRPr="00121A1F" w:rsidRDefault="00B9681A" w:rsidP="00A32C01">
                  <w:pPr>
                    <w:jc w:val="center"/>
                    <w:rPr>
                      <w:rFonts w:ascii="Arial Nova Cond" w:hAnsi="Arial Nova Cond" w:cs="Arial"/>
                      <w:color w:val="000000"/>
                    </w:rPr>
                  </w:pPr>
                  <w:r w:rsidRPr="00121A1F">
                    <w:rPr>
                      <w:rFonts w:ascii="Arial Nova Cond" w:hAnsi="Arial Nova Cond" w:cs="Arial"/>
                      <w:color w:val="000000"/>
                    </w:rPr>
                    <w:t>1</w:t>
                  </w:r>
                  <w:r w:rsidR="000D489B">
                    <w:rPr>
                      <w:rFonts w:ascii="Arial Nova Cond" w:hAnsi="Arial Nova Cond" w:cs="Arial"/>
                      <w:color w:val="000000"/>
                    </w:rPr>
                    <w:t>2</w:t>
                  </w:r>
                  <w:r w:rsidRPr="00121A1F">
                    <w:rPr>
                      <w:rFonts w:ascii="Arial Nova Cond" w:hAnsi="Arial Nova Cond" w:cs="Arial"/>
                      <w:color w:val="000000"/>
                    </w:rPr>
                    <w:t>:</w:t>
                  </w:r>
                  <w:r w:rsidR="000D489B">
                    <w:rPr>
                      <w:rFonts w:ascii="Arial Nova Cond" w:hAnsi="Arial Nova Cond" w:cs="Arial"/>
                      <w:color w:val="000000"/>
                    </w:rPr>
                    <w:t>2</w:t>
                  </w:r>
                  <w:r w:rsidRPr="00121A1F">
                    <w:rPr>
                      <w:rFonts w:ascii="Arial Nova Cond" w:hAnsi="Arial Nova Cond" w:cs="Arial"/>
                      <w:color w:val="000000"/>
                    </w:rPr>
                    <w:t>0</w:t>
                  </w:r>
                </w:p>
              </w:tc>
              <w:tc>
                <w:tcPr>
                  <w:tcW w:w="4962" w:type="dxa"/>
                  <w:tcBorders>
                    <w:top w:val="nil"/>
                    <w:left w:val="nil"/>
                    <w:bottom w:val="nil"/>
                    <w:right w:val="nil"/>
                  </w:tcBorders>
                  <w:noWrap/>
                  <w:vAlign w:val="center"/>
                  <w:hideMark/>
                </w:tcPr>
                <w:p w14:paraId="7C502EEB" w14:textId="77777777" w:rsidR="00B9681A" w:rsidRPr="00121A1F" w:rsidRDefault="00B9681A" w:rsidP="00A32C01">
                  <w:pPr>
                    <w:rPr>
                      <w:rFonts w:ascii="Arial Nova Cond" w:hAnsi="Arial Nova Cond" w:cs="Arial"/>
                      <w:b/>
                      <w:bCs/>
                      <w:color w:val="000000"/>
                    </w:rPr>
                  </w:pPr>
                  <w:r w:rsidRPr="000E11FA">
                    <w:rPr>
                      <w:rFonts w:ascii="Arial Nova Cond" w:hAnsi="Arial Nova Cond" w:cs="Arial"/>
                      <w:color w:val="000000"/>
                    </w:rPr>
                    <w:t>Amm.</w:t>
                  </w:r>
                  <w:r w:rsidRPr="00121A1F">
                    <w:rPr>
                      <w:rFonts w:ascii="Arial Nova Cond" w:hAnsi="Arial Nova Cond" w:cs="Arial"/>
                      <w:b/>
                      <w:bCs/>
                      <w:color w:val="000000"/>
                    </w:rPr>
                    <w:t xml:space="preserve"> Francesco Saladino</w:t>
                  </w:r>
                </w:p>
                <w:p w14:paraId="2B24E2B6" w14:textId="77777777" w:rsidR="00B9681A" w:rsidRPr="00121A1F" w:rsidRDefault="00B9681A" w:rsidP="00A32C01">
                  <w:pPr>
                    <w:rPr>
                      <w:rFonts w:ascii="Arial Nova Cond" w:hAnsi="Arial Nova Cond" w:cs="Arial"/>
                      <w:i/>
                      <w:iCs/>
                      <w:color w:val="000000"/>
                    </w:rPr>
                  </w:pPr>
                  <w:r w:rsidRPr="00121A1F">
                    <w:rPr>
                      <w:rFonts w:ascii="Arial Nova Cond" w:hAnsi="Arial Nova Cond" w:cs="Arial"/>
                      <w:color w:val="000000"/>
                    </w:rPr>
                    <w:t>VII Reparto Navi, Stato Maggiore della Marina Militare</w:t>
                  </w:r>
                </w:p>
              </w:tc>
              <w:tc>
                <w:tcPr>
                  <w:tcW w:w="3119" w:type="dxa"/>
                  <w:vMerge/>
                  <w:tcBorders>
                    <w:left w:val="nil"/>
                    <w:right w:val="nil"/>
                  </w:tcBorders>
                  <w:vAlign w:val="center"/>
                </w:tcPr>
                <w:p w14:paraId="411A24FA" w14:textId="77777777" w:rsidR="00B9681A" w:rsidRPr="00121A1F" w:rsidRDefault="00B9681A" w:rsidP="00A32C01">
                  <w:pPr>
                    <w:rPr>
                      <w:rFonts w:ascii="Arial Nova Cond" w:hAnsi="Arial Nova Cond" w:cs="Arial"/>
                      <w:b/>
                      <w:bCs/>
                      <w:color w:val="000000"/>
                    </w:rPr>
                  </w:pPr>
                </w:p>
              </w:tc>
            </w:tr>
            <w:tr w:rsidR="00B9681A" w:rsidRPr="00121A1F" w14:paraId="51FE5A89" w14:textId="77777777" w:rsidTr="00DD564B">
              <w:trPr>
                <w:trHeight w:val="348"/>
              </w:trPr>
              <w:tc>
                <w:tcPr>
                  <w:tcW w:w="851" w:type="dxa"/>
                  <w:tcBorders>
                    <w:top w:val="nil"/>
                    <w:left w:val="nil"/>
                    <w:right w:val="nil"/>
                  </w:tcBorders>
                  <w:noWrap/>
                  <w:vAlign w:val="center"/>
                </w:tcPr>
                <w:p w14:paraId="56638B9F" w14:textId="2E70D4E8" w:rsidR="00B9681A" w:rsidRPr="00121A1F" w:rsidRDefault="00B9681A" w:rsidP="008D31C7">
                  <w:pPr>
                    <w:jc w:val="center"/>
                    <w:rPr>
                      <w:rFonts w:ascii="Arial Nova Cond" w:hAnsi="Arial Nova Cond" w:cs="Arial"/>
                      <w:color w:val="000000"/>
                    </w:rPr>
                  </w:pPr>
                  <w:r w:rsidRPr="00121A1F">
                    <w:rPr>
                      <w:rFonts w:ascii="Arial Nova Cond" w:hAnsi="Arial Nova Cond" w:cs="Arial"/>
                      <w:color w:val="000000"/>
                    </w:rPr>
                    <w:t>12:</w:t>
                  </w:r>
                  <w:r w:rsidR="000D489B">
                    <w:rPr>
                      <w:rFonts w:ascii="Arial Nova Cond" w:hAnsi="Arial Nova Cond" w:cs="Arial"/>
                      <w:color w:val="000000"/>
                    </w:rPr>
                    <w:t>2</w:t>
                  </w:r>
                  <w:r w:rsidRPr="00121A1F">
                    <w:rPr>
                      <w:rFonts w:ascii="Arial Nova Cond" w:hAnsi="Arial Nova Cond" w:cs="Arial"/>
                      <w:color w:val="000000"/>
                    </w:rPr>
                    <w:t>0</w:t>
                  </w:r>
                </w:p>
              </w:tc>
              <w:tc>
                <w:tcPr>
                  <w:tcW w:w="850" w:type="dxa"/>
                  <w:tcBorders>
                    <w:top w:val="nil"/>
                    <w:left w:val="nil"/>
                    <w:right w:val="nil"/>
                  </w:tcBorders>
                  <w:noWrap/>
                  <w:vAlign w:val="center"/>
                </w:tcPr>
                <w:p w14:paraId="43F03E49" w14:textId="777C1824" w:rsidR="00B9681A" w:rsidRPr="00121A1F" w:rsidRDefault="00B9681A" w:rsidP="008D31C7">
                  <w:pPr>
                    <w:jc w:val="center"/>
                    <w:rPr>
                      <w:rFonts w:ascii="Arial Nova Cond" w:hAnsi="Arial Nova Cond" w:cs="Arial"/>
                      <w:color w:val="000000"/>
                    </w:rPr>
                  </w:pPr>
                  <w:r w:rsidRPr="00121A1F">
                    <w:rPr>
                      <w:rFonts w:ascii="Arial Nova Cond" w:hAnsi="Arial Nova Cond" w:cs="Arial"/>
                      <w:color w:val="000000"/>
                    </w:rPr>
                    <w:t>1</w:t>
                  </w:r>
                  <w:r w:rsidR="000D489B">
                    <w:rPr>
                      <w:rFonts w:ascii="Arial Nova Cond" w:hAnsi="Arial Nova Cond" w:cs="Arial"/>
                      <w:color w:val="000000"/>
                    </w:rPr>
                    <w:t>2</w:t>
                  </w:r>
                  <w:r w:rsidRPr="00121A1F">
                    <w:rPr>
                      <w:rFonts w:ascii="Arial Nova Cond" w:hAnsi="Arial Nova Cond" w:cs="Arial"/>
                      <w:color w:val="000000"/>
                    </w:rPr>
                    <w:t>:</w:t>
                  </w:r>
                  <w:r w:rsidR="00EE7614">
                    <w:rPr>
                      <w:rFonts w:ascii="Arial Nova Cond" w:hAnsi="Arial Nova Cond" w:cs="Arial"/>
                      <w:color w:val="000000"/>
                    </w:rPr>
                    <w:t>4</w:t>
                  </w:r>
                  <w:r w:rsidRPr="00121A1F">
                    <w:rPr>
                      <w:rFonts w:ascii="Arial Nova Cond" w:hAnsi="Arial Nova Cond" w:cs="Arial"/>
                      <w:color w:val="000000"/>
                    </w:rPr>
                    <w:t>0</w:t>
                  </w:r>
                </w:p>
              </w:tc>
              <w:tc>
                <w:tcPr>
                  <w:tcW w:w="4962" w:type="dxa"/>
                  <w:tcBorders>
                    <w:top w:val="nil"/>
                    <w:left w:val="nil"/>
                    <w:right w:val="nil"/>
                  </w:tcBorders>
                  <w:noWrap/>
                  <w:vAlign w:val="bottom"/>
                </w:tcPr>
                <w:p w14:paraId="4F012FBB" w14:textId="77777777" w:rsidR="00B9681A" w:rsidRPr="00D96493" w:rsidRDefault="00B9681A" w:rsidP="008D31C7">
                  <w:pPr>
                    <w:rPr>
                      <w:rFonts w:ascii="Arial Nova Cond" w:hAnsi="Arial Nova Cond" w:cs="Arial"/>
                      <w:b/>
                      <w:bCs/>
                      <w:color w:val="000000"/>
                    </w:rPr>
                  </w:pPr>
                  <w:r w:rsidRPr="00D96493">
                    <w:rPr>
                      <w:rFonts w:ascii="Arial Nova Cond" w:hAnsi="Arial Nova Cond" w:cs="Arial"/>
                      <w:b/>
                      <w:bCs/>
                      <w:color w:val="000000"/>
                    </w:rPr>
                    <w:t>Dott. Giuseppe Rossiello</w:t>
                  </w:r>
                </w:p>
                <w:p w14:paraId="72924318" w14:textId="70F90133" w:rsidR="00B9681A" w:rsidRPr="00B9681A" w:rsidRDefault="00B9681A" w:rsidP="008D31C7">
                  <w:pPr>
                    <w:rPr>
                      <w:rFonts w:ascii="Arial Nova Cond" w:hAnsi="Arial Nova Cond" w:cs="Arial"/>
                      <w:i/>
                      <w:iCs/>
                      <w:color w:val="000000" w:themeColor="text1"/>
                      <w:sz w:val="20"/>
                      <w:szCs w:val="20"/>
                    </w:rPr>
                  </w:pPr>
                  <w:r w:rsidRPr="00121A1F">
                    <w:rPr>
                      <w:rFonts w:ascii="Arial Nova Cond" w:hAnsi="Arial Nova Cond" w:cs="Arial"/>
                      <w:color w:val="000000"/>
                      <w:lang w:val="en-US"/>
                    </w:rPr>
                    <w:t>Cybersecurity NATO, Brussels (BE)</w:t>
                  </w:r>
                </w:p>
              </w:tc>
              <w:tc>
                <w:tcPr>
                  <w:tcW w:w="3119" w:type="dxa"/>
                  <w:vMerge/>
                  <w:tcBorders>
                    <w:left w:val="nil"/>
                    <w:right w:val="nil"/>
                  </w:tcBorders>
                  <w:vAlign w:val="center"/>
                </w:tcPr>
                <w:p w14:paraId="7024E1FB" w14:textId="77777777" w:rsidR="00B9681A" w:rsidRPr="00121A1F" w:rsidRDefault="00B9681A" w:rsidP="008D31C7">
                  <w:pPr>
                    <w:rPr>
                      <w:rFonts w:ascii="Arial Nova Cond" w:hAnsi="Arial Nova Cond" w:cs="Arial"/>
                      <w:b/>
                      <w:bCs/>
                      <w:color w:val="000000"/>
                    </w:rPr>
                  </w:pPr>
                </w:p>
              </w:tc>
            </w:tr>
            <w:tr w:rsidR="00B9681A" w:rsidRPr="00121A1F" w14:paraId="67546708" w14:textId="77777777" w:rsidTr="008D31C7">
              <w:trPr>
                <w:trHeight w:val="348"/>
              </w:trPr>
              <w:tc>
                <w:tcPr>
                  <w:tcW w:w="851" w:type="dxa"/>
                  <w:tcBorders>
                    <w:top w:val="nil"/>
                    <w:left w:val="nil"/>
                    <w:right w:val="nil"/>
                  </w:tcBorders>
                  <w:noWrap/>
                  <w:vAlign w:val="center"/>
                </w:tcPr>
                <w:p w14:paraId="39FD1DDA" w14:textId="50E6518C" w:rsidR="00B9681A" w:rsidRPr="00121A1F" w:rsidRDefault="00B9681A" w:rsidP="008D31C7">
                  <w:pPr>
                    <w:jc w:val="center"/>
                    <w:rPr>
                      <w:rFonts w:ascii="Arial Nova Cond" w:hAnsi="Arial Nova Cond" w:cs="Arial"/>
                      <w:color w:val="000000"/>
                    </w:rPr>
                  </w:pPr>
                  <w:r>
                    <w:rPr>
                      <w:rFonts w:ascii="Arial Nova Cond" w:hAnsi="Arial Nova Cond" w:cs="Arial"/>
                      <w:color w:val="000000"/>
                    </w:rPr>
                    <w:t>1</w:t>
                  </w:r>
                  <w:r w:rsidR="00EE7614">
                    <w:rPr>
                      <w:rFonts w:ascii="Arial Nova Cond" w:hAnsi="Arial Nova Cond" w:cs="Arial"/>
                      <w:color w:val="000000"/>
                    </w:rPr>
                    <w:t>2</w:t>
                  </w:r>
                  <w:r>
                    <w:rPr>
                      <w:rFonts w:ascii="Arial Nova Cond" w:hAnsi="Arial Nova Cond" w:cs="Arial"/>
                      <w:color w:val="000000"/>
                    </w:rPr>
                    <w:t>.</w:t>
                  </w:r>
                  <w:r w:rsidR="00EE7614">
                    <w:rPr>
                      <w:rFonts w:ascii="Arial Nova Cond" w:hAnsi="Arial Nova Cond" w:cs="Arial"/>
                      <w:color w:val="000000"/>
                    </w:rPr>
                    <w:t>4</w:t>
                  </w:r>
                  <w:r>
                    <w:rPr>
                      <w:rFonts w:ascii="Arial Nova Cond" w:hAnsi="Arial Nova Cond" w:cs="Arial"/>
                      <w:color w:val="000000"/>
                    </w:rPr>
                    <w:t>0</w:t>
                  </w:r>
                </w:p>
              </w:tc>
              <w:tc>
                <w:tcPr>
                  <w:tcW w:w="850" w:type="dxa"/>
                  <w:tcBorders>
                    <w:top w:val="nil"/>
                    <w:left w:val="nil"/>
                    <w:right w:val="nil"/>
                  </w:tcBorders>
                  <w:noWrap/>
                  <w:vAlign w:val="center"/>
                </w:tcPr>
                <w:p w14:paraId="3E6F0C9C" w14:textId="7AD3F2F4" w:rsidR="00B9681A" w:rsidRPr="00121A1F" w:rsidRDefault="00B9681A" w:rsidP="008D31C7">
                  <w:pPr>
                    <w:jc w:val="center"/>
                    <w:rPr>
                      <w:rFonts w:ascii="Arial Nova Cond" w:hAnsi="Arial Nova Cond" w:cs="Arial"/>
                      <w:color w:val="000000"/>
                    </w:rPr>
                  </w:pPr>
                  <w:r>
                    <w:rPr>
                      <w:rFonts w:ascii="Arial Nova Cond" w:hAnsi="Arial Nova Cond" w:cs="Arial"/>
                      <w:color w:val="000000"/>
                    </w:rPr>
                    <w:t>13.</w:t>
                  </w:r>
                  <w:r w:rsidR="00EE7614">
                    <w:rPr>
                      <w:rFonts w:ascii="Arial Nova Cond" w:hAnsi="Arial Nova Cond" w:cs="Arial"/>
                      <w:color w:val="000000"/>
                    </w:rPr>
                    <w:t>0</w:t>
                  </w:r>
                  <w:r>
                    <w:rPr>
                      <w:rFonts w:ascii="Arial Nova Cond" w:hAnsi="Arial Nova Cond" w:cs="Arial"/>
                      <w:color w:val="000000"/>
                    </w:rPr>
                    <w:t>0</w:t>
                  </w:r>
                </w:p>
              </w:tc>
              <w:tc>
                <w:tcPr>
                  <w:tcW w:w="4962" w:type="dxa"/>
                  <w:tcBorders>
                    <w:top w:val="nil"/>
                    <w:left w:val="nil"/>
                    <w:right w:val="nil"/>
                  </w:tcBorders>
                  <w:noWrap/>
                  <w:vAlign w:val="bottom"/>
                  <w:hideMark/>
                </w:tcPr>
                <w:p w14:paraId="4543A366" w14:textId="77777777" w:rsidR="00B9681A" w:rsidRPr="00121A1F" w:rsidRDefault="00B9681A" w:rsidP="008D31C7">
                  <w:pPr>
                    <w:rPr>
                      <w:rFonts w:ascii="Arial Nova Cond" w:hAnsi="Arial Nova Cond" w:cs="Arial"/>
                      <w:b/>
                      <w:bCs/>
                      <w:color w:val="000000"/>
                    </w:rPr>
                  </w:pPr>
                  <w:r w:rsidRPr="000E11FA">
                    <w:rPr>
                      <w:rFonts w:ascii="Arial Nova Cond" w:hAnsi="Arial Nova Cond" w:cs="Arial"/>
                      <w:color w:val="000000"/>
                    </w:rPr>
                    <w:t>Prof.</w:t>
                  </w:r>
                  <w:r w:rsidRPr="00121A1F">
                    <w:rPr>
                      <w:rFonts w:ascii="Arial Nova Cond" w:hAnsi="Arial Nova Cond" w:cs="Arial"/>
                      <w:b/>
                      <w:bCs/>
                      <w:color w:val="000000"/>
                    </w:rPr>
                    <w:t xml:space="preserve"> Corrado Aaron Vissaggio</w:t>
                  </w:r>
                </w:p>
                <w:p w14:paraId="4EE05B04" w14:textId="77777777" w:rsidR="00B9681A" w:rsidRPr="00121A1F" w:rsidRDefault="00B9681A" w:rsidP="008D31C7">
                  <w:pPr>
                    <w:rPr>
                      <w:rFonts w:ascii="Arial Nova Cond" w:hAnsi="Arial Nova Cond" w:cs="Arial"/>
                      <w:i/>
                      <w:iCs/>
                      <w:color w:val="000000"/>
                    </w:rPr>
                  </w:pPr>
                  <w:r w:rsidRPr="00121A1F">
                    <w:rPr>
                      <w:rFonts w:ascii="Arial Nova Cond" w:hAnsi="Arial Nova Cond" w:cs="Arial"/>
                      <w:i/>
                      <w:iCs/>
                      <w:color w:val="000000"/>
                    </w:rPr>
                    <w:t>Università degli Studi di Foggia</w:t>
                  </w:r>
                </w:p>
              </w:tc>
              <w:tc>
                <w:tcPr>
                  <w:tcW w:w="3119" w:type="dxa"/>
                  <w:vMerge/>
                  <w:tcBorders>
                    <w:left w:val="nil"/>
                    <w:right w:val="nil"/>
                  </w:tcBorders>
                  <w:vAlign w:val="center"/>
                  <w:hideMark/>
                </w:tcPr>
                <w:p w14:paraId="101095ED" w14:textId="77777777" w:rsidR="00B9681A" w:rsidRPr="00121A1F" w:rsidRDefault="00B9681A" w:rsidP="008D31C7">
                  <w:pPr>
                    <w:rPr>
                      <w:rFonts w:ascii="Arial Nova Cond" w:hAnsi="Arial Nova Cond" w:cs="Arial"/>
                      <w:b/>
                      <w:bCs/>
                      <w:color w:val="000000"/>
                    </w:rPr>
                  </w:pPr>
                </w:p>
              </w:tc>
            </w:tr>
          </w:tbl>
          <w:p w14:paraId="6F679C21" w14:textId="77777777" w:rsidR="00A32C01" w:rsidRPr="00121A1F" w:rsidRDefault="00A32C01" w:rsidP="00091606">
            <w:pPr>
              <w:rPr>
                <w:rFonts w:ascii="Arial Nova Cond" w:hAnsi="Arial Nova Cond" w:cs="Arial"/>
                <w:b/>
                <w:bCs/>
                <w:i/>
                <w:iCs/>
                <w:color w:val="000000"/>
                <w:sz w:val="28"/>
                <w:szCs w:val="28"/>
              </w:rPr>
            </w:pPr>
          </w:p>
        </w:tc>
      </w:tr>
      <w:tr w:rsidR="00CC0978" w:rsidRPr="00121A1F" w14:paraId="622B9980" w14:textId="77777777" w:rsidTr="009E3A43">
        <w:trPr>
          <w:trHeight w:val="320"/>
        </w:trPr>
        <w:tc>
          <w:tcPr>
            <w:tcW w:w="9782" w:type="dxa"/>
            <w:tcBorders>
              <w:left w:val="nil"/>
              <w:right w:val="nil"/>
            </w:tcBorders>
            <w:noWrap/>
            <w:vAlign w:val="center"/>
            <w:hideMark/>
          </w:tcPr>
          <w:p w14:paraId="5E6D3B0E" w14:textId="209FC2AD" w:rsidR="00CC0978" w:rsidRDefault="00CC0978" w:rsidP="00CC0978">
            <w:pPr>
              <w:spacing w:before="240"/>
              <w:jc w:val="center"/>
              <w:rPr>
                <w:rFonts w:ascii="Arial Nova Cond" w:hAnsi="Arial Nova Cond" w:cs="Arial"/>
                <w:i/>
                <w:iCs/>
                <w:color w:val="0B769F" w:themeColor="accent4" w:themeShade="BF"/>
                <w:sz w:val="28"/>
                <w:szCs w:val="28"/>
              </w:rPr>
            </w:pPr>
            <w:r w:rsidRPr="00121A1F">
              <w:rPr>
                <w:rFonts w:ascii="Arial Nova Cond" w:hAnsi="Arial Nova Cond" w:cs="Arial"/>
                <w:b/>
                <w:bCs/>
                <w:color w:val="000000"/>
                <w:sz w:val="28"/>
                <w:szCs w:val="28"/>
              </w:rPr>
              <w:t>Chiusura lavori</w:t>
            </w:r>
            <w:r w:rsidR="00D32D04" w:rsidRPr="00D32D04">
              <w:rPr>
                <w:rFonts w:ascii="Arial Nova Cond" w:hAnsi="Arial Nova Cond" w:cs="Arial"/>
                <w:b/>
                <w:bCs/>
                <w:color w:val="215E99" w:themeColor="text2" w:themeTint="BF"/>
                <w:sz w:val="28"/>
                <w:szCs w:val="28"/>
              </w:rPr>
              <w:t>/</w:t>
            </w:r>
            <w:r w:rsidRPr="00D32D04">
              <w:rPr>
                <w:rFonts w:ascii="Arial Nova Cond" w:hAnsi="Arial Nova Cond" w:cs="Arial"/>
                <w:i/>
                <w:iCs/>
                <w:color w:val="215E99" w:themeColor="text2" w:themeTint="BF"/>
                <w:sz w:val="28"/>
                <w:szCs w:val="28"/>
              </w:rPr>
              <w:t>Closing</w:t>
            </w:r>
          </w:p>
          <w:p w14:paraId="58842FD3" w14:textId="65D4B513" w:rsidR="00EF32E2" w:rsidRPr="00EF32E2" w:rsidRDefault="00EF32E2" w:rsidP="00001E87">
            <w:pPr>
              <w:spacing w:before="240"/>
              <w:rPr>
                <w:rFonts w:ascii="Arial Nova Cond" w:hAnsi="Arial Nova Cond" w:cs="Arial"/>
                <w:i/>
                <w:iCs/>
                <w:color w:val="000000"/>
              </w:rPr>
            </w:pPr>
          </w:p>
        </w:tc>
      </w:tr>
    </w:tbl>
    <w:p w14:paraId="618BF212" w14:textId="29A70E8A" w:rsidR="00001E87" w:rsidRPr="00121A1F" w:rsidRDefault="00001E87" w:rsidP="00B9681A">
      <w:pPr>
        <w:rPr>
          <w:rFonts w:ascii="Arial Nova Cond" w:hAnsi="Arial Nova Cond" w:cs="Arial"/>
          <w:b/>
          <w:bCs/>
          <w:sz w:val="21"/>
          <w:szCs w:val="21"/>
        </w:rPr>
      </w:pPr>
    </w:p>
    <w:sectPr w:rsidR="00001E87" w:rsidRPr="00121A1F" w:rsidSect="00CF5DE8">
      <w:headerReference w:type="default" r:id="rId6"/>
      <w:footerReference w:type="default" r:id="rId7"/>
      <w:pgSz w:w="11906" w:h="16838"/>
      <w:pgMar w:top="2650" w:right="1440" w:bottom="1440" w:left="1440" w:header="426" w:footer="6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9D7D3" w14:textId="77777777" w:rsidR="00213491" w:rsidRDefault="00213491" w:rsidP="00651ADD">
      <w:r>
        <w:separator/>
      </w:r>
    </w:p>
  </w:endnote>
  <w:endnote w:type="continuationSeparator" w:id="0">
    <w:p w14:paraId="2591BAFB" w14:textId="77777777" w:rsidR="00213491" w:rsidRDefault="00213491" w:rsidP="00651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ova Cond">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27AB2" w14:textId="2385442D" w:rsidR="00E0493C" w:rsidRPr="00BE26DB" w:rsidRDefault="00EF32E2" w:rsidP="00BE26DB">
    <w:pPr>
      <w:pStyle w:val="Pidipagina"/>
      <w:jc w:val="center"/>
      <w:rPr>
        <w:sz w:val="36"/>
        <w:szCs w:val="36"/>
      </w:rPr>
    </w:pPr>
    <w:r>
      <w:rPr>
        <w:noProof/>
        <w14:ligatures w14:val="standardContextual"/>
      </w:rPr>
      <w:drawing>
        <wp:inline distT="0" distB="0" distL="0" distR="0" wp14:anchorId="4A953495" wp14:editId="766876B6">
          <wp:extent cx="5731510" cy="554990"/>
          <wp:effectExtent l="0" t="0" r="0" b="3810"/>
          <wp:docPr id="84993104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154853" name="Immagine 1468154853"/>
                  <pic:cNvPicPr/>
                </pic:nvPicPr>
                <pic:blipFill>
                  <a:blip r:embed="rId1">
                    <a:extLst>
                      <a:ext uri="{28A0092B-C50C-407E-A947-70E740481C1C}">
                        <a14:useLocalDpi xmlns:a14="http://schemas.microsoft.com/office/drawing/2010/main" val="0"/>
                      </a:ext>
                    </a:extLst>
                  </a:blip>
                  <a:stretch>
                    <a:fillRect/>
                  </a:stretch>
                </pic:blipFill>
                <pic:spPr>
                  <a:xfrm>
                    <a:off x="0" y="0"/>
                    <a:ext cx="5731510" cy="554990"/>
                  </a:xfrm>
                  <a:prstGeom prst="rect">
                    <a:avLst/>
                  </a:prstGeom>
                </pic:spPr>
              </pic:pic>
            </a:graphicData>
          </a:graphic>
        </wp:inline>
      </w:drawing>
    </w:r>
  </w:p>
  <w:p w14:paraId="1C5B1CAE" w14:textId="7C9CD462" w:rsidR="00651ADD" w:rsidRPr="00DE616B" w:rsidRDefault="00651ADD" w:rsidP="00327874">
    <w:pPr>
      <w:pStyle w:val="Pidipagina"/>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F7476" w14:textId="77777777" w:rsidR="00213491" w:rsidRDefault="00213491" w:rsidP="00651ADD">
      <w:r>
        <w:separator/>
      </w:r>
    </w:p>
  </w:footnote>
  <w:footnote w:type="continuationSeparator" w:id="0">
    <w:p w14:paraId="50D059F9" w14:textId="77777777" w:rsidR="00213491" w:rsidRDefault="00213491" w:rsidP="00651A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9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7"/>
      <w:gridCol w:w="1757"/>
      <w:gridCol w:w="1488"/>
      <w:gridCol w:w="1221"/>
      <w:gridCol w:w="2697"/>
    </w:tblGrid>
    <w:tr w:rsidR="00327874" w14:paraId="4BA4A433" w14:textId="77777777" w:rsidTr="00327874">
      <w:tc>
        <w:tcPr>
          <w:tcW w:w="1556" w:type="dxa"/>
          <w:vAlign w:val="center"/>
        </w:tcPr>
        <w:p w14:paraId="43CB6673" w14:textId="64BEDC9B" w:rsidR="00651ADD" w:rsidRDefault="00C82A90" w:rsidP="00327874">
          <w:pPr>
            <w:pStyle w:val="Intestazione"/>
            <w:jc w:val="center"/>
          </w:pPr>
          <w:r w:rsidRPr="00996F79">
            <w:rPr>
              <w:noProof/>
            </w:rPr>
            <w:drawing>
              <wp:inline distT="0" distB="0" distL="0" distR="0" wp14:anchorId="09220F49" wp14:editId="00FD5F1F">
                <wp:extent cx="1350167" cy="1080135"/>
                <wp:effectExtent l="0" t="0" r="2540" b="5715"/>
                <wp:docPr id="18179619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079016" name=""/>
                        <pic:cNvPicPr/>
                      </pic:nvPicPr>
                      <pic:blipFill>
                        <a:blip r:embed="rId1"/>
                        <a:stretch>
                          <a:fillRect/>
                        </a:stretch>
                      </pic:blipFill>
                      <pic:spPr>
                        <a:xfrm>
                          <a:off x="0" y="0"/>
                          <a:ext cx="1404304" cy="1123445"/>
                        </a:xfrm>
                        <a:prstGeom prst="rect">
                          <a:avLst/>
                        </a:prstGeom>
                      </pic:spPr>
                    </pic:pic>
                  </a:graphicData>
                </a:graphic>
              </wp:inline>
            </w:drawing>
          </w:r>
        </w:p>
      </w:tc>
      <w:tc>
        <w:tcPr>
          <w:tcW w:w="2130" w:type="dxa"/>
        </w:tcPr>
        <w:p w14:paraId="6D262B42" w14:textId="77777777" w:rsidR="00651ADD" w:rsidRDefault="00651ADD">
          <w:pPr>
            <w:pStyle w:val="Intestazione"/>
          </w:pPr>
        </w:p>
      </w:tc>
      <w:tc>
        <w:tcPr>
          <w:tcW w:w="1796" w:type="dxa"/>
        </w:tcPr>
        <w:p w14:paraId="6C5668E0" w14:textId="70036CDE" w:rsidR="00651ADD" w:rsidRDefault="00651ADD">
          <w:pPr>
            <w:pStyle w:val="Intestazione"/>
          </w:pPr>
        </w:p>
      </w:tc>
      <w:tc>
        <w:tcPr>
          <w:tcW w:w="1464" w:type="dxa"/>
        </w:tcPr>
        <w:p w14:paraId="4A025AC7" w14:textId="483D65B3" w:rsidR="00651ADD" w:rsidRDefault="00651ADD">
          <w:pPr>
            <w:pStyle w:val="Intestazione"/>
          </w:pPr>
        </w:p>
      </w:tc>
      <w:tc>
        <w:tcPr>
          <w:tcW w:w="2564" w:type="dxa"/>
          <w:vAlign w:val="center"/>
        </w:tcPr>
        <w:p w14:paraId="57615271" w14:textId="0A020F45" w:rsidR="00651ADD" w:rsidRDefault="00C82A90" w:rsidP="00327874">
          <w:pPr>
            <w:pStyle w:val="Intestazione"/>
            <w:tabs>
              <w:tab w:val="clear" w:pos="9026"/>
              <w:tab w:val="right" w:pos="8789"/>
            </w:tabs>
            <w:jc w:val="center"/>
          </w:pPr>
          <w:r w:rsidRPr="000F1C35">
            <w:rPr>
              <w:noProof/>
            </w:rPr>
            <w:drawing>
              <wp:inline distT="0" distB="0" distL="0" distR="0" wp14:anchorId="0C1070E2" wp14:editId="0FC52B46">
                <wp:extent cx="1575435" cy="1320950"/>
                <wp:effectExtent l="0" t="0" r="0" b="0"/>
                <wp:docPr id="1521903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832461" name=""/>
                        <pic:cNvPicPr/>
                      </pic:nvPicPr>
                      <pic:blipFill>
                        <a:blip r:embed="rId2"/>
                        <a:stretch>
                          <a:fillRect/>
                        </a:stretch>
                      </pic:blipFill>
                      <pic:spPr>
                        <a:xfrm>
                          <a:off x="0" y="0"/>
                          <a:ext cx="1725466" cy="1446746"/>
                        </a:xfrm>
                        <a:prstGeom prst="rect">
                          <a:avLst/>
                        </a:prstGeom>
                      </pic:spPr>
                    </pic:pic>
                  </a:graphicData>
                </a:graphic>
              </wp:inline>
            </w:drawing>
          </w:r>
        </w:p>
      </w:tc>
    </w:tr>
  </w:tbl>
  <w:p w14:paraId="1B3D3E67" w14:textId="1AE02201" w:rsidR="00651ADD" w:rsidRDefault="00651ADD" w:rsidP="00CF5DE8">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F79"/>
    <w:rsid w:val="0000087E"/>
    <w:rsid w:val="00001E87"/>
    <w:rsid w:val="00005741"/>
    <w:rsid w:val="00062500"/>
    <w:rsid w:val="00067CE9"/>
    <w:rsid w:val="000709D8"/>
    <w:rsid w:val="00091606"/>
    <w:rsid w:val="0009758F"/>
    <w:rsid w:val="000A41B8"/>
    <w:rsid w:val="000C1095"/>
    <w:rsid w:val="000C7FBC"/>
    <w:rsid w:val="000D489B"/>
    <w:rsid w:val="000E11FA"/>
    <w:rsid w:val="000E2096"/>
    <w:rsid w:val="000F23DD"/>
    <w:rsid w:val="0010090D"/>
    <w:rsid w:val="001016F1"/>
    <w:rsid w:val="00113C5A"/>
    <w:rsid w:val="001159CC"/>
    <w:rsid w:val="0011618D"/>
    <w:rsid w:val="00121A1F"/>
    <w:rsid w:val="001229B3"/>
    <w:rsid w:val="0014237E"/>
    <w:rsid w:val="00150C7C"/>
    <w:rsid w:val="0016257F"/>
    <w:rsid w:val="00163774"/>
    <w:rsid w:val="001707A5"/>
    <w:rsid w:val="00171FC1"/>
    <w:rsid w:val="001761A9"/>
    <w:rsid w:val="00180528"/>
    <w:rsid w:val="001A4D71"/>
    <w:rsid w:val="001B1366"/>
    <w:rsid w:val="001B6C8D"/>
    <w:rsid w:val="001C22A3"/>
    <w:rsid w:val="001C4CFF"/>
    <w:rsid w:val="001C6A10"/>
    <w:rsid w:val="001D4859"/>
    <w:rsid w:val="001E2735"/>
    <w:rsid w:val="001E6790"/>
    <w:rsid w:val="001E70AC"/>
    <w:rsid w:val="001F5B02"/>
    <w:rsid w:val="001F6462"/>
    <w:rsid w:val="00201C83"/>
    <w:rsid w:val="00213193"/>
    <w:rsid w:val="00213491"/>
    <w:rsid w:val="00213907"/>
    <w:rsid w:val="00221445"/>
    <w:rsid w:val="00222587"/>
    <w:rsid w:val="00242D65"/>
    <w:rsid w:val="0024354D"/>
    <w:rsid w:val="0024591A"/>
    <w:rsid w:val="00263D07"/>
    <w:rsid w:val="00282F31"/>
    <w:rsid w:val="002B53E3"/>
    <w:rsid w:val="002D162F"/>
    <w:rsid w:val="002D4B44"/>
    <w:rsid w:val="002E0513"/>
    <w:rsid w:val="002E1CAA"/>
    <w:rsid w:val="002E5E85"/>
    <w:rsid w:val="003072CD"/>
    <w:rsid w:val="00326F20"/>
    <w:rsid w:val="00327874"/>
    <w:rsid w:val="003532ED"/>
    <w:rsid w:val="00357D3D"/>
    <w:rsid w:val="0036341E"/>
    <w:rsid w:val="003701AB"/>
    <w:rsid w:val="00380D25"/>
    <w:rsid w:val="00382B8E"/>
    <w:rsid w:val="00386BF7"/>
    <w:rsid w:val="00387E3D"/>
    <w:rsid w:val="00396E40"/>
    <w:rsid w:val="003A2944"/>
    <w:rsid w:val="003A6745"/>
    <w:rsid w:val="003E0349"/>
    <w:rsid w:val="003F35F3"/>
    <w:rsid w:val="004036C5"/>
    <w:rsid w:val="00410326"/>
    <w:rsid w:val="00413E64"/>
    <w:rsid w:val="0043163B"/>
    <w:rsid w:val="00432277"/>
    <w:rsid w:val="00440E04"/>
    <w:rsid w:val="0044327A"/>
    <w:rsid w:val="004504D8"/>
    <w:rsid w:val="004531D6"/>
    <w:rsid w:val="004644D7"/>
    <w:rsid w:val="00466D62"/>
    <w:rsid w:val="00496549"/>
    <w:rsid w:val="004A2936"/>
    <w:rsid w:val="004C4E4E"/>
    <w:rsid w:val="004C5577"/>
    <w:rsid w:val="004C7ED1"/>
    <w:rsid w:val="004E5F7E"/>
    <w:rsid w:val="004F082A"/>
    <w:rsid w:val="004F6A65"/>
    <w:rsid w:val="00510A84"/>
    <w:rsid w:val="00526B16"/>
    <w:rsid w:val="00531AAF"/>
    <w:rsid w:val="00542664"/>
    <w:rsid w:val="00564C40"/>
    <w:rsid w:val="0057346A"/>
    <w:rsid w:val="0058566C"/>
    <w:rsid w:val="005A51B3"/>
    <w:rsid w:val="005B7739"/>
    <w:rsid w:val="005B7B03"/>
    <w:rsid w:val="005D0665"/>
    <w:rsid w:val="005D5751"/>
    <w:rsid w:val="005D5858"/>
    <w:rsid w:val="005E0EB8"/>
    <w:rsid w:val="005E2CCD"/>
    <w:rsid w:val="005F0A83"/>
    <w:rsid w:val="00614623"/>
    <w:rsid w:val="00617FEA"/>
    <w:rsid w:val="0062544A"/>
    <w:rsid w:val="006318D8"/>
    <w:rsid w:val="006408DA"/>
    <w:rsid w:val="00651ADD"/>
    <w:rsid w:val="00663C4E"/>
    <w:rsid w:val="00684F9D"/>
    <w:rsid w:val="006920CB"/>
    <w:rsid w:val="0069424D"/>
    <w:rsid w:val="006A4CC3"/>
    <w:rsid w:val="006A56C0"/>
    <w:rsid w:val="006B204B"/>
    <w:rsid w:val="006B743B"/>
    <w:rsid w:val="006C437E"/>
    <w:rsid w:val="006E400A"/>
    <w:rsid w:val="007062FE"/>
    <w:rsid w:val="00707AE7"/>
    <w:rsid w:val="00716564"/>
    <w:rsid w:val="0072125D"/>
    <w:rsid w:val="00723F27"/>
    <w:rsid w:val="00734974"/>
    <w:rsid w:val="00751895"/>
    <w:rsid w:val="00784342"/>
    <w:rsid w:val="007959FB"/>
    <w:rsid w:val="007A295A"/>
    <w:rsid w:val="007A4CD3"/>
    <w:rsid w:val="007B1B19"/>
    <w:rsid w:val="007B322D"/>
    <w:rsid w:val="007B5732"/>
    <w:rsid w:val="007B6E21"/>
    <w:rsid w:val="007C2076"/>
    <w:rsid w:val="007C5668"/>
    <w:rsid w:val="007C625D"/>
    <w:rsid w:val="007D14AE"/>
    <w:rsid w:val="007D192E"/>
    <w:rsid w:val="007E7BE0"/>
    <w:rsid w:val="007F12C6"/>
    <w:rsid w:val="007F2E85"/>
    <w:rsid w:val="007F57AD"/>
    <w:rsid w:val="007F5D7C"/>
    <w:rsid w:val="0080748A"/>
    <w:rsid w:val="00826EAB"/>
    <w:rsid w:val="00837FD9"/>
    <w:rsid w:val="008709F0"/>
    <w:rsid w:val="0089370F"/>
    <w:rsid w:val="00897E7D"/>
    <w:rsid w:val="008A43C5"/>
    <w:rsid w:val="008A5989"/>
    <w:rsid w:val="008B3A45"/>
    <w:rsid w:val="008D31C7"/>
    <w:rsid w:val="008F789E"/>
    <w:rsid w:val="009006D0"/>
    <w:rsid w:val="009131E7"/>
    <w:rsid w:val="00914046"/>
    <w:rsid w:val="00922C5D"/>
    <w:rsid w:val="00932A08"/>
    <w:rsid w:val="00934F76"/>
    <w:rsid w:val="00940282"/>
    <w:rsid w:val="00945C52"/>
    <w:rsid w:val="0094669C"/>
    <w:rsid w:val="00961CCE"/>
    <w:rsid w:val="00966DDF"/>
    <w:rsid w:val="00970553"/>
    <w:rsid w:val="0097122B"/>
    <w:rsid w:val="009770E3"/>
    <w:rsid w:val="00996F79"/>
    <w:rsid w:val="009B7432"/>
    <w:rsid w:val="009C1912"/>
    <w:rsid w:val="009E62C3"/>
    <w:rsid w:val="00A078F6"/>
    <w:rsid w:val="00A258CF"/>
    <w:rsid w:val="00A32C01"/>
    <w:rsid w:val="00A410D6"/>
    <w:rsid w:val="00A424D4"/>
    <w:rsid w:val="00A45942"/>
    <w:rsid w:val="00A55C4F"/>
    <w:rsid w:val="00A6194C"/>
    <w:rsid w:val="00A66682"/>
    <w:rsid w:val="00A924C2"/>
    <w:rsid w:val="00AA1DB1"/>
    <w:rsid w:val="00AC3B4D"/>
    <w:rsid w:val="00AC5EB8"/>
    <w:rsid w:val="00AD5474"/>
    <w:rsid w:val="00B068FD"/>
    <w:rsid w:val="00B14F50"/>
    <w:rsid w:val="00B30A16"/>
    <w:rsid w:val="00B34602"/>
    <w:rsid w:val="00B44EAE"/>
    <w:rsid w:val="00B51B22"/>
    <w:rsid w:val="00B61B1B"/>
    <w:rsid w:val="00B65DD9"/>
    <w:rsid w:val="00B66171"/>
    <w:rsid w:val="00B75713"/>
    <w:rsid w:val="00B91856"/>
    <w:rsid w:val="00B9681A"/>
    <w:rsid w:val="00BA36B5"/>
    <w:rsid w:val="00BB18FC"/>
    <w:rsid w:val="00BB2507"/>
    <w:rsid w:val="00BC22D3"/>
    <w:rsid w:val="00BC4284"/>
    <w:rsid w:val="00BC4589"/>
    <w:rsid w:val="00BC7B20"/>
    <w:rsid w:val="00BD0511"/>
    <w:rsid w:val="00BD702B"/>
    <w:rsid w:val="00BE26DB"/>
    <w:rsid w:val="00BE401B"/>
    <w:rsid w:val="00BF3D72"/>
    <w:rsid w:val="00BF7581"/>
    <w:rsid w:val="00C00827"/>
    <w:rsid w:val="00C027FB"/>
    <w:rsid w:val="00C07283"/>
    <w:rsid w:val="00C1088C"/>
    <w:rsid w:val="00C32C3E"/>
    <w:rsid w:val="00C53E8B"/>
    <w:rsid w:val="00C54812"/>
    <w:rsid w:val="00C57888"/>
    <w:rsid w:val="00C62373"/>
    <w:rsid w:val="00C64C18"/>
    <w:rsid w:val="00C70AD4"/>
    <w:rsid w:val="00C76336"/>
    <w:rsid w:val="00C825A5"/>
    <w:rsid w:val="00C82A90"/>
    <w:rsid w:val="00C92A1A"/>
    <w:rsid w:val="00CA43D8"/>
    <w:rsid w:val="00CA671D"/>
    <w:rsid w:val="00CC0978"/>
    <w:rsid w:val="00CC61FA"/>
    <w:rsid w:val="00CF4C57"/>
    <w:rsid w:val="00CF5DE8"/>
    <w:rsid w:val="00D12C67"/>
    <w:rsid w:val="00D2600D"/>
    <w:rsid w:val="00D32D04"/>
    <w:rsid w:val="00D351AF"/>
    <w:rsid w:val="00D547CD"/>
    <w:rsid w:val="00D560A8"/>
    <w:rsid w:val="00D70532"/>
    <w:rsid w:val="00D76428"/>
    <w:rsid w:val="00D773F5"/>
    <w:rsid w:val="00D8163F"/>
    <w:rsid w:val="00D84C17"/>
    <w:rsid w:val="00D86DE8"/>
    <w:rsid w:val="00D96493"/>
    <w:rsid w:val="00DD2A48"/>
    <w:rsid w:val="00DE42E6"/>
    <w:rsid w:val="00DE616B"/>
    <w:rsid w:val="00E0493C"/>
    <w:rsid w:val="00E23999"/>
    <w:rsid w:val="00E310EA"/>
    <w:rsid w:val="00E42857"/>
    <w:rsid w:val="00E60FCD"/>
    <w:rsid w:val="00E630D5"/>
    <w:rsid w:val="00E65991"/>
    <w:rsid w:val="00E67FAF"/>
    <w:rsid w:val="00E82A74"/>
    <w:rsid w:val="00E84351"/>
    <w:rsid w:val="00EA0F50"/>
    <w:rsid w:val="00ED4682"/>
    <w:rsid w:val="00ED7F7F"/>
    <w:rsid w:val="00EE7614"/>
    <w:rsid w:val="00EF32E2"/>
    <w:rsid w:val="00EF4CFE"/>
    <w:rsid w:val="00F04CA7"/>
    <w:rsid w:val="00F447D3"/>
    <w:rsid w:val="00F53AC9"/>
    <w:rsid w:val="00F559CE"/>
    <w:rsid w:val="00F57B71"/>
    <w:rsid w:val="00F70590"/>
    <w:rsid w:val="00F97B13"/>
    <w:rsid w:val="00FA0C54"/>
    <w:rsid w:val="00FA66C7"/>
    <w:rsid w:val="00FA7CBE"/>
    <w:rsid w:val="00FC4023"/>
    <w:rsid w:val="00FC590A"/>
    <w:rsid w:val="00FC6735"/>
    <w:rsid w:val="00FD00C4"/>
    <w:rsid w:val="00FD3355"/>
    <w:rsid w:val="00FE04C7"/>
    <w:rsid w:val="00FE36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06D5A"/>
  <w15:chartTrackingRefBased/>
  <w15:docId w15:val="{606A02BC-566F-254C-8DAD-E26C971B2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C590A"/>
    <w:pPr>
      <w:spacing w:after="0" w:line="240" w:lineRule="auto"/>
    </w:pPr>
    <w:rPr>
      <w:rFonts w:ascii="Times New Roman" w:eastAsia="Times New Roman" w:hAnsi="Times New Roman" w:cs="Times New Roman"/>
      <w:kern w:val="0"/>
      <w:lang w:eastAsia="en-GB"/>
      <w14:ligatures w14:val="none"/>
    </w:rPr>
  </w:style>
  <w:style w:type="paragraph" w:styleId="Titolo1">
    <w:name w:val="heading 1"/>
    <w:basedOn w:val="Normale"/>
    <w:next w:val="Normale"/>
    <w:link w:val="Titolo1Carattere"/>
    <w:uiPriority w:val="9"/>
    <w:qFormat/>
    <w:rsid w:val="00996F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996F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996F79"/>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996F79"/>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996F79"/>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996F79"/>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96F79"/>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96F79"/>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96F79"/>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96F7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996F7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996F7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996F7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996F7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996F7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96F7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96F7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96F79"/>
    <w:rPr>
      <w:rFonts w:eastAsiaTheme="majorEastAsia" w:cstheme="majorBidi"/>
      <w:color w:val="272727" w:themeColor="text1" w:themeTint="D8"/>
    </w:rPr>
  </w:style>
  <w:style w:type="paragraph" w:styleId="Titolo">
    <w:name w:val="Title"/>
    <w:basedOn w:val="Normale"/>
    <w:next w:val="Normale"/>
    <w:link w:val="TitoloCarattere"/>
    <w:uiPriority w:val="10"/>
    <w:qFormat/>
    <w:rsid w:val="00996F79"/>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96F7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96F7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96F7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96F7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996F79"/>
    <w:rPr>
      <w:i/>
      <w:iCs/>
      <w:color w:val="404040" w:themeColor="text1" w:themeTint="BF"/>
    </w:rPr>
  </w:style>
  <w:style w:type="paragraph" w:styleId="Paragrafoelenco">
    <w:name w:val="List Paragraph"/>
    <w:basedOn w:val="Normale"/>
    <w:uiPriority w:val="34"/>
    <w:qFormat/>
    <w:rsid w:val="00996F79"/>
    <w:pPr>
      <w:ind w:left="720"/>
      <w:contextualSpacing/>
    </w:pPr>
  </w:style>
  <w:style w:type="character" w:styleId="Enfasiintensa">
    <w:name w:val="Intense Emphasis"/>
    <w:basedOn w:val="Carpredefinitoparagrafo"/>
    <w:uiPriority w:val="21"/>
    <w:qFormat/>
    <w:rsid w:val="00996F79"/>
    <w:rPr>
      <w:i/>
      <w:iCs/>
      <w:color w:val="0F4761" w:themeColor="accent1" w:themeShade="BF"/>
    </w:rPr>
  </w:style>
  <w:style w:type="paragraph" w:styleId="Citazioneintensa">
    <w:name w:val="Intense Quote"/>
    <w:basedOn w:val="Normale"/>
    <w:next w:val="Normale"/>
    <w:link w:val="CitazioneintensaCarattere"/>
    <w:uiPriority w:val="30"/>
    <w:qFormat/>
    <w:rsid w:val="00996F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996F79"/>
    <w:rPr>
      <w:i/>
      <w:iCs/>
      <w:color w:val="0F4761" w:themeColor="accent1" w:themeShade="BF"/>
    </w:rPr>
  </w:style>
  <w:style w:type="character" w:styleId="Riferimentointenso">
    <w:name w:val="Intense Reference"/>
    <w:basedOn w:val="Carpredefinitoparagrafo"/>
    <w:uiPriority w:val="32"/>
    <w:qFormat/>
    <w:rsid w:val="00996F79"/>
    <w:rPr>
      <w:b/>
      <w:bCs/>
      <w:smallCaps/>
      <w:color w:val="0F4761" w:themeColor="accent1" w:themeShade="BF"/>
      <w:spacing w:val="5"/>
    </w:rPr>
  </w:style>
  <w:style w:type="paragraph" w:styleId="Intestazione">
    <w:name w:val="header"/>
    <w:basedOn w:val="Normale"/>
    <w:link w:val="IntestazioneCarattere"/>
    <w:uiPriority w:val="99"/>
    <w:unhideWhenUsed/>
    <w:rsid w:val="00651ADD"/>
    <w:pPr>
      <w:tabs>
        <w:tab w:val="center" w:pos="4513"/>
        <w:tab w:val="right" w:pos="9026"/>
      </w:tabs>
    </w:pPr>
  </w:style>
  <w:style w:type="character" w:customStyle="1" w:styleId="IntestazioneCarattere">
    <w:name w:val="Intestazione Carattere"/>
    <w:basedOn w:val="Carpredefinitoparagrafo"/>
    <w:link w:val="Intestazione"/>
    <w:uiPriority w:val="99"/>
    <w:rsid w:val="00651ADD"/>
    <w:rPr>
      <w:rFonts w:eastAsiaTheme="minorEastAsia"/>
      <w:kern w:val="0"/>
      <w:sz w:val="22"/>
      <w:szCs w:val="22"/>
      <w:lang w:val="en-US"/>
      <w14:ligatures w14:val="none"/>
    </w:rPr>
  </w:style>
  <w:style w:type="paragraph" w:styleId="Pidipagina">
    <w:name w:val="footer"/>
    <w:basedOn w:val="Normale"/>
    <w:link w:val="PidipaginaCarattere"/>
    <w:uiPriority w:val="99"/>
    <w:unhideWhenUsed/>
    <w:rsid w:val="00651ADD"/>
    <w:pPr>
      <w:tabs>
        <w:tab w:val="center" w:pos="4513"/>
        <w:tab w:val="right" w:pos="9026"/>
      </w:tabs>
    </w:pPr>
  </w:style>
  <w:style w:type="character" w:customStyle="1" w:styleId="PidipaginaCarattere">
    <w:name w:val="Piè di pagina Carattere"/>
    <w:basedOn w:val="Carpredefinitoparagrafo"/>
    <w:link w:val="Pidipagina"/>
    <w:uiPriority w:val="99"/>
    <w:rsid w:val="00651ADD"/>
    <w:rPr>
      <w:rFonts w:eastAsiaTheme="minorEastAsia"/>
      <w:kern w:val="0"/>
      <w:sz w:val="22"/>
      <w:szCs w:val="22"/>
      <w:lang w:val="en-US"/>
      <w14:ligatures w14:val="none"/>
    </w:rPr>
  </w:style>
  <w:style w:type="table" w:styleId="Grigliatabella">
    <w:name w:val="Table Grid"/>
    <w:basedOn w:val="Tabellanormale"/>
    <w:uiPriority w:val="39"/>
    <w:rsid w:val="00651A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97122B"/>
  </w:style>
  <w:style w:type="character" w:styleId="Collegamentoipertestuale">
    <w:name w:val="Hyperlink"/>
    <w:basedOn w:val="Carpredefinitoparagrafo"/>
    <w:uiPriority w:val="99"/>
    <w:unhideWhenUsed/>
    <w:rsid w:val="00005741"/>
    <w:rPr>
      <w:color w:val="467886" w:themeColor="hyperlink"/>
      <w:u w:val="single"/>
    </w:rPr>
  </w:style>
  <w:style w:type="character" w:styleId="Menzionenonrisolta">
    <w:name w:val="Unresolved Mention"/>
    <w:basedOn w:val="Carpredefinitoparagrafo"/>
    <w:uiPriority w:val="99"/>
    <w:semiHidden/>
    <w:unhideWhenUsed/>
    <w:rsid w:val="00005741"/>
    <w:rPr>
      <w:color w:val="605E5C"/>
      <w:shd w:val="clear" w:color="auto" w:fill="E1DFDD"/>
    </w:rPr>
  </w:style>
  <w:style w:type="paragraph" w:styleId="Testofumetto">
    <w:name w:val="Balloon Text"/>
    <w:basedOn w:val="Normale"/>
    <w:link w:val="TestofumettoCarattere"/>
    <w:uiPriority w:val="99"/>
    <w:semiHidden/>
    <w:unhideWhenUsed/>
    <w:rsid w:val="00EF32E2"/>
    <w:rPr>
      <w:sz w:val="18"/>
      <w:szCs w:val="18"/>
    </w:rPr>
  </w:style>
  <w:style w:type="character" w:customStyle="1" w:styleId="TestofumettoCarattere">
    <w:name w:val="Testo fumetto Carattere"/>
    <w:basedOn w:val="Carpredefinitoparagrafo"/>
    <w:link w:val="Testofumetto"/>
    <w:uiPriority w:val="99"/>
    <w:semiHidden/>
    <w:rsid w:val="00EF32E2"/>
    <w:rPr>
      <w:rFonts w:ascii="Times New Roman" w:eastAsia="Times New Roman" w:hAnsi="Times New Roman" w:cs="Times New Roman"/>
      <w:kern w:val="0"/>
      <w:sz w:val="18"/>
      <w:szCs w:val="18"/>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806472">
      <w:bodyDiv w:val="1"/>
      <w:marLeft w:val="0"/>
      <w:marRight w:val="0"/>
      <w:marTop w:val="0"/>
      <w:marBottom w:val="0"/>
      <w:divBdr>
        <w:top w:val="none" w:sz="0" w:space="0" w:color="auto"/>
        <w:left w:val="none" w:sz="0" w:space="0" w:color="auto"/>
        <w:bottom w:val="none" w:sz="0" w:space="0" w:color="auto"/>
        <w:right w:val="none" w:sz="0" w:space="0" w:color="auto"/>
      </w:divBdr>
    </w:div>
    <w:div w:id="1029725942">
      <w:bodyDiv w:val="1"/>
      <w:marLeft w:val="0"/>
      <w:marRight w:val="0"/>
      <w:marTop w:val="0"/>
      <w:marBottom w:val="0"/>
      <w:divBdr>
        <w:top w:val="none" w:sz="0" w:space="0" w:color="auto"/>
        <w:left w:val="none" w:sz="0" w:space="0" w:color="auto"/>
        <w:bottom w:val="none" w:sz="0" w:space="0" w:color="auto"/>
        <w:right w:val="none" w:sz="0" w:space="0" w:color="auto"/>
      </w:divBdr>
    </w:div>
    <w:div w:id="1080366274">
      <w:bodyDiv w:val="1"/>
      <w:marLeft w:val="0"/>
      <w:marRight w:val="0"/>
      <w:marTop w:val="0"/>
      <w:marBottom w:val="0"/>
      <w:divBdr>
        <w:top w:val="none" w:sz="0" w:space="0" w:color="auto"/>
        <w:left w:val="none" w:sz="0" w:space="0" w:color="auto"/>
        <w:bottom w:val="none" w:sz="0" w:space="0" w:color="auto"/>
        <w:right w:val="none" w:sz="0" w:space="0" w:color="auto"/>
      </w:divBdr>
    </w:div>
    <w:div w:id="1444618060">
      <w:bodyDiv w:val="1"/>
      <w:marLeft w:val="0"/>
      <w:marRight w:val="0"/>
      <w:marTop w:val="0"/>
      <w:marBottom w:val="0"/>
      <w:divBdr>
        <w:top w:val="none" w:sz="0" w:space="0" w:color="auto"/>
        <w:left w:val="none" w:sz="0" w:space="0" w:color="auto"/>
        <w:bottom w:val="none" w:sz="0" w:space="0" w:color="auto"/>
        <w:right w:val="none" w:sz="0" w:space="0" w:color="auto"/>
      </w:divBdr>
    </w:div>
    <w:div w:id="1530992091">
      <w:bodyDiv w:val="1"/>
      <w:marLeft w:val="0"/>
      <w:marRight w:val="0"/>
      <w:marTop w:val="0"/>
      <w:marBottom w:val="0"/>
      <w:divBdr>
        <w:top w:val="none" w:sz="0" w:space="0" w:color="auto"/>
        <w:left w:val="none" w:sz="0" w:space="0" w:color="auto"/>
        <w:bottom w:val="none" w:sz="0" w:space="0" w:color="auto"/>
        <w:right w:val="none" w:sz="0" w:space="0" w:color="auto"/>
      </w:divBdr>
    </w:div>
    <w:div w:id="1624189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163</TotalTime>
  <Pages>3</Pages>
  <Words>602</Words>
  <Characters>3437</Characters>
  <Application>Microsoft Office Word</Application>
  <DocSecurity>0</DocSecurity>
  <Lines>28</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Annita Larissa Sciacovelli</dc:creator>
  <cp:keywords/>
  <dc:description/>
  <cp:lastModifiedBy>Lucia Pellegrino</cp:lastModifiedBy>
  <cp:revision>18</cp:revision>
  <cp:lastPrinted>2025-11-07T14:18:00Z</cp:lastPrinted>
  <dcterms:created xsi:type="dcterms:W3CDTF">2025-11-07T14:19:00Z</dcterms:created>
  <dcterms:modified xsi:type="dcterms:W3CDTF">2025-11-12T12:49:00Z</dcterms:modified>
</cp:coreProperties>
</file>